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914"/>
        <w:gridCol w:w="3292"/>
        <w:gridCol w:w="6124"/>
        <w:gridCol w:w="3286"/>
      </w:tblGrid>
      <w:tr w:rsidR="005B755E" w:rsidRPr="005B755E" w:rsidTr="005B755E">
        <w:trPr>
          <w:trHeight w:val="287"/>
        </w:trPr>
        <w:tc>
          <w:tcPr>
            <w:tcW w:w="5000" w:type="pct"/>
            <w:gridSpan w:val="4"/>
          </w:tcPr>
          <w:p w:rsidR="005B755E" w:rsidRPr="005B755E" w:rsidRDefault="005B755E" w:rsidP="005B755E">
            <w:pPr>
              <w:jc w:val="center"/>
              <w:rPr>
                <w:sz w:val="24"/>
                <w:szCs w:val="24"/>
              </w:rPr>
            </w:pPr>
            <w:r>
              <w:rPr>
                <w:sz w:val="24"/>
                <w:szCs w:val="24"/>
              </w:rPr>
              <w:t>Genetics Research Paper CARS Rubric</w:t>
            </w:r>
          </w:p>
        </w:tc>
      </w:tr>
      <w:tr w:rsidR="005B755E" w:rsidRPr="005B755E" w:rsidTr="00AA6AA4">
        <w:trPr>
          <w:trHeight w:val="287"/>
        </w:trPr>
        <w:tc>
          <w:tcPr>
            <w:tcW w:w="655" w:type="pct"/>
          </w:tcPr>
          <w:p w:rsidR="005B755E" w:rsidRPr="005B755E" w:rsidRDefault="005B755E" w:rsidP="002F74B0">
            <w:pPr>
              <w:rPr>
                <w:sz w:val="24"/>
                <w:szCs w:val="24"/>
              </w:rPr>
            </w:pPr>
            <w:r w:rsidRPr="005B755E">
              <w:rPr>
                <w:sz w:val="24"/>
                <w:szCs w:val="24"/>
              </w:rPr>
              <w:t>Introduction</w:t>
            </w:r>
          </w:p>
        </w:tc>
        <w:tc>
          <w:tcPr>
            <w:tcW w:w="1126" w:type="pct"/>
          </w:tcPr>
          <w:p w:rsidR="005B755E" w:rsidRPr="005B755E" w:rsidRDefault="005B755E" w:rsidP="002F74B0">
            <w:pPr>
              <w:rPr>
                <w:sz w:val="24"/>
                <w:szCs w:val="24"/>
              </w:rPr>
            </w:pPr>
            <w:r w:rsidRPr="005B755E">
              <w:rPr>
                <w:sz w:val="24"/>
                <w:szCs w:val="24"/>
              </w:rPr>
              <w:t>There is an introduction that clearly states the intention of the essay, and previews what will be discussed.</w:t>
            </w:r>
          </w:p>
        </w:tc>
        <w:tc>
          <w:tcPr>
            <w:tcW w:w="2095" w:type="pct"/>
          </w:tcPr>
          <w:p w:rsidR="005B755E" w:rsidRPr="005B755E" w:rsidRDefault="005B755E" w:rsidP="002F74B0">
            <w:pPr>
              <w:rPr>
                <w:sz w:val="24"/>
                <w:szCs w:val="24"/>
              </w:rPr>
            </w:pPr>
            <w:r w:rsidRPr="005B755E">
              <w:rPr>
                <w:sz w:val="24"/>
                <w:szCs w:val="24"/>
              </w:rPr>
              <w:t>There is an introduction that clearly states the intention of the essay, or previews what will be discussed.</w:t>
            </w:r>
          </w:p>
        </w:tc>
        <w:tc>
          <w:tcPr>
            <w:tcW w:w="1124" w:type="pct"/>
          </w:tcPr>
          <w:p w:rsidR="005B755E" w:rsidRPr="005B755E" w:rsidRDefault="005B755E" w:rsidP="002F74B0">
            <w:pPr>
              <w:rPr>
                <w:sz w:val="24"/>
                <w:szCs w:val="24"/>
              </w:rPr>
            </w:pPr>
            <w:r w:rsidRPr="005B755E">
              <w:rPr>
                <w:sz w:val="24"/>
                <w:szCs w:val="24"/>
              </w:rPr>
              <w:t>There is no appropriate introduction.</w:t>
            </w:r>
          </w:p>
        </w:tc>
      </w:tr>
      <w:tr w:rsidR="005B755E" w:rsidRPr="005B755E" w:rsidTr="005B755E">
        <w:trPr>
          <w:trHeight w:val="287"/>
        </w:trPr>
        <w:tc>
          <w:tcPr>
            <w:tcW w:w="5000" w:type="pct"/>
            <w:gridSpan w:val="4"/>
          </w:tcPr>
          <w:p w:rsidR="005B755E" w:rsidRPr="005B755E" w:rsidRDefault="005B755E" w:rsidP="005B755E">
            <w:pPr>
              <w:jc w:val="center"/>
              <w:rPr>
                <w:sz w:val="24"/>
                <w:szCs w:val="24"/>
              </w:rPr>
            </w:pPr>
            <w:r w:rsidRPr="005B755E">
              <w:rPr>
                <w:sz w:val="24"/>
                <w:szCs w:val="24"/>
              </w:rPr>
              <w:t>Inheritance Complete Answer Response Rubric</w:t>
            </w:r>
          </w:p>
        </w:tc>
      </w:tr>
      <w:tr w:rsidR="00CE2CDA" w:rsidRPr="005B755E" w:rsidTr="00AA6AA4">
        <w:trPr>
          <w:trHeight w:val="287"/>
        </w:trPr>
        <w:tc>
          <w:tcPr>
            <w:tcW w:w="655" w:type="pct"/>
          </w:tcPr>
          <w:p w:rsidR="00CE2CDA" w:rsidRPr="005B755E" w:rsidRDefault="00CE2CDA" w:rsidP="00AA6AA4">
            <w:pPr>
              <w:rPr>
                <w:sz w:val="24"/>
                <w:szCs w:val="24"/>
              </w:rPr>
            </w:pPr>
          </w:p>
        </w:tc>
        <w:tc>
          <w:tcPr>
            <w:tcW w:w="1126" w:type="pct"/>
          </w:tcPr>
          <w:p w:rsidR="00CE2CDA" w:rsidRPr="005B755E" w:rsidRDefault="00CE2CDA" w:rsidP="00AA6AA4">
            <w:pPr>
              <w:rPr>
                <w:sz w:val="24"/>
                <w:szCs w:val="24"/>
              </w:rPr>
            </w:pPr>
            <w:r w:rsidRPr="005B755E">
              <w:rPr>
                <w:sz w:val="24"/>
                <w:szCs w:val="24"/>
              </w:rPr>
              <w:t>6 Points</w:t>
            </w:r>
          </w:p>
        </w:tc>
        <w:tc>
          <w:tcPr>
            <w:tcW w:w="2095" w:type="pct"/>
          </w:tcPr>
          <w:p w:rsidR="00CE2CDA" w:rsidRPr="005B755E" w:rsidRDefault="00CE2CDA" w:rsidP="00AA6AA4">
            <w:pPr>
              <w:rPr>
                <w:sz w:val="24"/>
                <w:szCs w:val="24"/>
              </w:rPr>
            </w:pPr>
            <w:r w:rsidRPr="005B755E">
              <w:rPr>
                <w:sz w:val="24"/>
                <w:szCs w:val="24"/>
              </w:rPr>
              <w:t>3 points</w:t>
            </w:r>
          </w:p>
        </w:tc>
        <w:tc>
          <w:tcPr>
            <w:tcW w:w="1124" w:type="pct"/>
          </w:tcPr>
          <w:p w:rsidR="00CE2CDA" w:rsidRPr="005B755E" w:rsidRDefault="00CE2CDA" w:rsidP="00AA6AA4">
            <w:pPr>
              <w:rPr>
                <w:sz w:val="24"/>
                <w:szCs w:val="24"/>
              </w:rPr>
            </w:pPr>
            <w:r w:rsidRPr="005B755E">
              <w:rPr>
                <w:sz w:val="24"/>
                <w:szCs w:val="24"/>
              </w:rPr>
              <w:t>1 point</w:t>
            </w:r>
          </w:p>
        </w:tc>
      </w:tr>
      <w:tr w:rsidR="00CE2CDA" w:rsidRPr="005B755E" w:rsidTr="00AA6AA4">
        <w:trPr>
          <w:trHeight w:val="998"/>
        </w:trPr>
        <w:tc>
          <w:tcPr>
            <w:tcW w:w="655" w:type="pct"/>
          </w:tcPr>
          <w:p w:rsidR="00CE2CDA" w:rsidRPr="005B755E" w:rsidRDefault="00CE2CDA" w:rsidP="00AA6AA4">
            <w:pPr>
              <w:rPr>
                <w:sz w:val="24"/>
                <w:szCs w:val="24"/>
              </w:rPr>
            </w:pPr>
            <w:bookmarkStart w:id="0" w:name="_GoBack" w:colFirst="1" w:colLast="3"/>
            <w:r w:rsidRPr="005B755E">
              <w:rPr>
                <w:sz w:val="24"/>
                <w:szCs w:val="24"/>
              </w:rPr>
              <w:t>Answer Format</w:t>
            </w:r>
          </w:p>
        </w:tc>
        <w:tc>
          <w:tcPr>
            <w:tcW w:w="1126" w:type="pct"/>
          </w:tcPr>
          <w:p w:rsidR="00CE2CDA" w:rsidRPr="001A6773" w:rsidRDefault="001A6773" w:rsidP="00AA6AA4">
            <w:pPr>
              <w:rPr>
                <w:szCs w:val="24"/>
              </w:rPr>
            </w:pPr>
            <w:r w:rsidRPr="001A6773">
              <w:t>The question that is being answered is clear from the text, either from context or restatement, and complete sentences are utilized.</w:t>
            </w:r>
          </w:p>
        </w:tc>
        <w:tc>
          <w:tcPr>
            <w:tcW w:w="2095" w:type="pct"/>
          </w:tcPr>
          <w:p w:rsidR="00CE2CDA" w:rsidRPr="001A6773" w:rsidRDefault="001A6773" w:rsidP="001A6773">
            <w:pPr>
              <w:rPr>
                <w:szCs w:val="24"/>
              </w:rPr>
            </w:pPr>
            <w:r w:rsidRPr="001A6773">
              <w:t xml:space="preserve">The question that is being answered is clear from the text, either from context or restatement, </w:t>
            </w:r>
            <w:r w:rsidRPr="001A6773">
              <w:t>or</w:t>
            </w:r>
            <w:r w:rsidRPr="001A6773">
              <w:t xml:space="preserve"> complete sentences are utilized.</w:t>
            </w:r>
          </w:p>
        </w:tc>
        <w:tc>
          <w:tcPr>
            <w:tcW w:w="1124" w:type="pct"/>
          </w:tcPr>
          <w:p w:rsidR="00CE2CDA" w:rsidRPr="001A6773" w:rsidRDefault="00CE2CDA" w:rsidP="00AA6AA4">
            <w:pPr>
              <w:rPr>
                <w:szCs w:val="24"/>
              </w:rPr>
            </w:pPr>
            <w:r w:rsidRPr="001A6773">
              <w:rPr>
                <w:szCs w:val="24"/>
              </w:rPr>
              <w:t xml:space="preserve">The question is </w:t>
            </w:r>
            <w:r w:rsidR="001A6773" w:rsidRPr="001A6773">
              <w:rPr>
                <w:szCs w:val="24"/>
              </w:rPr>
              <w:t xml:space="preserve">unclear or </w:t>
            </w:r>
            <w:r w:rsidRPr="001A6773">
              <w:rPr>
                <w:szCs w:val="24"/>
              </w:rPr>
              <w:t>not restated, and there is not a complete sentence.</w:t>
            </w:r>
          </w:p>
        </w:tc>
      </w:tr>
      <w:bookmarkEnd w:id="0"/>
      <w:tr w:rsidR="00CE2CDA" w:rsidRPr="005B755E" w:rsidTr="00AA6AA4">
        <w:trPr>
          <w:trHeight w:val="2658"/>
        </w:trPr>
        <w:tc>
          <w:tcPr>
            <w:tcW w:w="655" w:type="pct"/>
          </w:tcPr>
          <w:p w:rsidR="00CE2CDA" w:rsidRPr="005B755E" w:rsidRDefault="00CE2CDA" w:rsidP="00AA6AA4">
            <w:pPr>
              <w:rPr>
                <w:sz w:val="24"/>
                <w:szCs w:val="24"/>
              </w:rPr>
            </w:pPr>
            <w:r w:rsidRPr="005B755E">
              <w:rPr>
                <w:sz w:val="24"/>
                <w:szCs w:val="24"/>
              </w:rPr>
              <w:t>Completeness and correctness of the response</w:t>
            </w:r>
          </w:p>
          <w:p w:rsidR="00CE2CDA" w:rsidRPr="005B755E" w:rsidRDefault="00CE2CDA" w:rsidP="00AA6AA4">
            <w:pPr>
              <w:rPr>
                <w:sz w:val="24"/>
                <w:szCs w:val="24"/>
              </w:rPr>
            </w:pPr>
          </w:p>
          <w:p w:rsidR="00CE2CDA" w:rsidRPr="005B755E" w:rsidRDefault="00CE2CDA" w:rsidP="00AA6AA4">
            <w:pPr>
              <w:rPr>
                <w:sz w:val="24"/>
                <w:szCs w:val="24"/>
              </w:rPr>
            </w:pPr>
            <w:r w:rsidRPr="005B755E">
              <w:rPr>
                <w:sz w:val="24"/>
                <w:szCs w:val="24"/>
              </w:rPr>
              <w:t>(x2 points)</w:t>
            </w:r>
          </w:p>
        </w:tc>
        <w:tc>
          <w:tcPr>
            <w:tcW w:w="1126" w:type="pct"/>
          </w:tcPr>
          <w:p w:rsidR="00CE2CDA" w:rsidRPr="005B755E" w:rsidRDefault="00CE2CDA" w:rsidP="00AA6AA4">
            <w:pPr>
              <w:rPr>
                <w:rFonts w:cs="Tahoma"/>
                <w:sz w:val="24"/>
                <w:szCs w:val="24"/>
                <w:shd w:val="clear" w:color="auto" w:fill="FFFFFF"/>
              </w:rPr>
            </w:pPr>
            <w:r w:rsidRPr="005B755E">
              <w:rPr>
                <w:sz w:val="24"/>
                <w:szCs w:val="24"/>
              </w:rPr>
              <w:t xml:space="preserve">The answer is complete, expressed in the writer’s own words, and </w:t>
            </w:r>
            <w:r w:rsidRPr="005B755E">
              <w:rPr>
                <w:b/>
                <w:i/>
                <w:sz w:val="24"/>
                <w:szCs w:val="24"/>
                <w:u w:val="single"/>
              </w:rPr>
              <w:t>correct</w:t>
            </w:r>
            <w:r w:rsidRPr="005B755E">
              <w:rPr>
                <w:sz w:val="24"/>
                <w:szCs w:val="24"/>
              </w:rPr>
              <w:t>.  No reasonable questions can be asked that have not already been answered about who/what/when/where/why/how.</w:t>
            </w:r>
            <w:r w:rsidRPr="005B755E">
              <w:rPr>
                <w:rFonts w:cs="Tahoma"/>
                <w:sz w:val="24"/>
                <w:szCs w:val="24"/>
                <w:shd w:val="clear" w:color="auto" w:fill="FFFFFF"/>
              </w:rPr>
              <w:t xml:space="preserve"> </w:t>
            </w:r>
          </w:p>
          <w:p w:rsidR="00CE2CDA" w:rsidRPr="005B755E" w:rsidRDefault="00CE2CDA" w:rsidP="00AA6AA4">
            <w:pPr>
              <w:rPr>
                <w:sz w:val="24"/>
                <w:szCs w:val="24"/>
              </w:rPr>
            </w:pPr>
          </w:p>
        </w:tc>
        <w:tc>
          <w:tcPr>
            <w:tcW w:w="2095" w:type="pct"/>
          </w:tcPr>
          <w:p w:rsidR="00CE2CDA" w:rsidRPr="005B755E" w:rsidRDefault="00CE2CDA" w:rsidP="00AA6AA4">
            <w:pPr>
              <w:rPr>
                <w:sz w:val="24"/>
                <w:szCs w:val="24"/>
              </w:rPr>
            </w:pPr>
            <w:r w:rsidRPr="005B755E">
              <w:rPr>
                <w:sz w:val="24"/>
                <w:szCs w:val="24"/>
              </w:rPr>
              <w:t xml:space="preserve">The answer is </w:t>
            </w:r>
            <w:r w:rsidRPr="005B755E">
              <w:rPr>
                <w:b/>
                <w:i/>
                <w:sz w:val="24"/>
                <w:szCs w:val="24"/>
                <w:u w:val="single"/>
              </w:rPr>
              <w:t>correct</w:t>
            </w:r>
            <w:r w:rsidRPr="005B755E">
              <w:rPr>
                <w:b/>
                <w:sz w:val="24"/>
                <w:szCs w:val="24"/>
              </w:rPr>
              <w:t xml:space="preserve"> </w:t>
            </w:r>
            <w:r w:rsidRPr="005B755E">
              <w:rPr>
                <w:sz w:val="24"/>
                <w:szCs w:val="24"/>
              </w:rPr>
              <w:t>and expressed in the writer’s own words.  Several reasonable questions can be asked that have not already been answered about who/what/when/where/why/how.</w:t>
            </w:r>
          </w:p>
          <w:p w:rsidR="00CE2CDA" w:rsidRPr="005B755E" w:rsidRDefault="00CE2CDA" w:rsidP="00AA6AA4">
            <w:pPr>
              <w:rPr>
                <w:sz w:val="24"/>
                <w:szCs w:val="24"/>
              </w:rPr>
            </w:pPr>
            <w:r w:rsidRPr="005B755E">
              <w:rPr>
                <w:rFonts w:cs="Tahoma"/>
                <w:sz w:val="24"/>
                <w:szCs w:val="24"/>
                <w:shd w:val="clear" w:color="auto" w:fill="FFFFFF"/>
              </w:rPr>
              <w:t>1.  Explain what inheritance is.</w:t>
            </w:r>
            <w:r w:rsidRPr="005B755E">
              <w:rPr>
                <w:rFonts w:cs="Tahoma"/>
                <w:sz w:val="24"/>
                <w:szCs w:val="24"/>
              </w:rPr>
              <w:br/>
            </w:r>
            <w:r w:rsidRPr="005B755E">
              <w:rPr>
                <w:rFonts w:cs="Tahoma"/>
                <w:sz w:val="24"/>
                <w:szCs w:val="24"/>
                <w:shd w:val="clear" w:color="auto" w:fill="FFFFFF"/>
              </w:rPr>
              <w:t>2.  Explain what traits and genes are.</w:t>
            </w:r>
            <w:r w:rsidRPr="005B755E">
              <w:rPr>
                <w:rFonts w:cs="Tahoma"/>
                <w:sz w:val="24"/>
                <w:szCs w:val="24"/>
              </w:rPr>
              <w:br/>
            </w:r>
            <w:r w:rsidRPr="005B755E">
              <w:rPr>
                <w:rFonts w:cs="Tahoma"/>
                <w:sz w:val="24"/>
                <w:szCs w:val="24"/>
                <w:shd w:val="clear" w:color="auto" w:fill="FFFFFF"/>
              </w:rPr>
              <w:t>3.  Explain dominant and recessive alleles</w:t>
            </w:r>
            <w:r w:rsidRPr="005B755E">
              <w:rPr>
                <w:rFonts w:cs="Tahoma"/>
                <w:sz w:val="24"/>
                <w:szCs w:val="24"/>
              </w:rPr>
              <w:br/>
            </w:r>
            <w:r w:rsidRPr="005B755E">
              <w:rPr>
                <w:rFonts w:cs="Tahoma"/>
                <w:sz w:val="24"/>
                <w:szCs w:val="24"/>
                <w:shd w:val="clear" w:color="auto" w:fill="FFFFFF"/>
              </w:rPr>
              <w:t>4.  Explain phenotype versus genotype.</w:t>
            </w:r>
            <w:r w:rsidRPr="005B755E">
              <w:rPr>
                <w:rFonts w:cs="Tahoma"/>
                <w:sz w:val="24"/>
                <w:szCs w:val="24"/>
              </w:rPr>
              <w:br/>
            </w:r>
            <w:r w:rsidRPr="005B755E">
              <w:rPr>
                <w:rFonts w:cs="Tahoma"/>
                <w:sz w:val="24"/>
                <w:szCs w:val="24"/>
                <w:shd w:val="clear" w:color="auto" w:fill="FFFFFF"/>
              </w:rPr>
              <w:t>5.  Explain homozygous and heterozygous     genotypes</w:t>
            </w:r>
            <w:r w:rsidRPr="005B755E">
              <w:rPr>
                <w:rFonts w:cs="Tahoma"/>
                <w:sz w:val="24"/>
                <w:szCs w:val="24"/>
              </w:rPr>
              <w:br/>
            </w:r>
            <w:r w:rsidRPr="005B755E">
              <w:rPr>
                <w:rFonts w:cs="Tahoma"/>
                <w:sz w:val="24"/>
                <w:szCs w:val="24"/>
                <w:shd w:val="clear" w:color="auto" w:fill="FFFFFF"/>
              </w:rPr>
              <w:t xml:space="preserve">6.  Explain zygotes, gametes, and   </w:t>
            </w:r>
            <w:proofErr w:type="spellStart"/>
            <w:r w:rsidRPr="005B755E">
              <w:rPr>
                <w:rFonts w:cs="Tahoma"/>
                <w:sz w:val="24"/>
                <w:szCs w:val="24"/>
                <w:shd w:val="clear" w:color="auto" w:fill="FFFFFF"/>
              </w:rPr>
              <w:t>haploidy</w:t>
            </w:r>
            <w:proofErr w:type="spellEnd"/>
            <w:r w:rsidRPr="005B755E">
              <w:rPr>
                <w:rFonts w:cs="Tahoma"/>
                <w:sz w:val="24"/>
                <w:szCs w:val="24"/>
                <w:shd w:val="clear" w:color="auto" w:fill="FFFFFF"/>
              </w:rPr>
              <w:t>/</w:t>
            </w:r>
            <w:proofErr w:type="spellStart"/>
            <w:r w:rsidRPr="005B755E">
              <w:rPr>
                <w:rFonts w:cs="Tahoma"/>
                <w:sz w:val="24"/>
                <w:szCs w:val="24"/>
                <w:shd w:val="clear" w:color="auto" w:fill="FFFFFF"/>
              </w:rPr>
              <w:t>diploidy</w:t>
            </w:r>
            <w:proofErr w:type="spellEnd"/>
            <w:r w:rsidRPr="005B755E">
              <w:rPr>
                <w:rFonts w:cs="Tahoma"/>
                <w:sz w:val="24"/>
                <w:szCs w:val="24"/>
                <w:shd w:val="clear" w:color="auto" w:fill="FFFFFF"/>
              </w:rPr>
              <w:t>.</w:t>
            </w:r>
            <w:r w:rsidRPr="005B755E">
              <w:rPr>
                <w:rFonts w:cs="Tahoma"/>
                <w:sz w:val="24"/>
                <w:szCs w:val="24"/>
              </w:rPr>
              <w:br/>
            </w:r>
            <w:r w:rsidRPr="005B755E">
              <w:rPr>
                <w:rFonts w:cs="Tahoma"/>
                <w:sz w:val="24"/>
                <w:szCs w:val="24"/>
                <w:shd w:val="clear" w:color="auto" w:fill="FFFFFF"/>
              </w:rPr>
              <w:t>7.  Explain the link to meiosis.</w:t>
            </w:r>
          </w:p>
        </w:tc>
        <w:tc>
          <w:tcPr>
            <w:tcW w:w="1124" w:type="pct"/>
          </w:tcPr>
          <w:p w:rsidR="00CE2CDA" w:rsidRPr="005B755E" w:rsidRDefault="00CE2CDA" w:rsidP="00AA6AA4">
            <w:pPr>
              <w:rPr>
                <w:sz w:val="24"/>
                <w:szCs w:val="24"/>
              </w:rPr>
            </w:pPr>
            <w:r w:rsidRPr="005B755E">
              <w:rPr>
                <w:sz w:val="24"/>
                <w:szCs w:val="24"/>
              </w:rPr>
              <w:t>The answer is incorrect, missing, or not in the writer’s own words.  Most reasonable questions are unanswered.</w:t>
            </w:r>
          </w:p>
        </w:tc>
      </w:tr>
      <w:tr w:rsidR="00CE2CDA" w:rsidRPr="005B755E" w:rsidTr="00AA6AA4">
        <w:trPr>
          <w:trHeight w:val="1465"/>
        </w:trPr>
        <w:tc>
          <w:tcPr>
            <w:tcW w:w="655" w:type="pct"/>
          </w:tcPr>
          <w:p w:rsidR="00CE2CDA" w:rsidRPr="005B755E" w:rsidRDefault="00CE2CDA" w:rsidP="00AA6AA4">
            <w:pPr>
              <w:rPr>
                <w:sz w:val="24"/>
                <w:szCs w:val="24"/>
              </w:rPr>
            </w:pPr>
            <w:r w:rsidRPr="005B755E">
              <w:rPr>
                <w:sz w:val="24"/>
                <w:szCs w:val="24"/>
              </w:rPr>
              <w:t>Citations</w:t>
            </w:r>
          </w:p>
        </w:tc>
        <w:tc>
          <w:tcPr>
            <w:tcW w:w="1126" w:type="pct"/>
          </w:tcPr>
          <w:p w:rsidR="00CE2CDA" w:rsidRPr="005B755E" w:rsidRDefault="005B755E" w:rsidP="005B755E">
            <w:pPr>
              <w:rPr>
                <w:sz w:val="24"/>
                <w:szCs w:val="24"/>
              </w:rPr>
            </w:pPr>
            <w:r>
              <w:rPr>
                <w:sz w:val="24"/>
                <w:szCs w:val="24"/>
              </w:rPr>
              <w:t>All information in the text is cited, with the title or author and location or date for the resource clearly indicated either within sentences, or contained in parentheses at the end of a sentence.</w:t>
            </w:r>
          </w:p>
        </w:tc>
        <w:tc>
          <w:tcPr>
            <w:tcW w:w="2095" w:type="pct"/>
          </w:tcPr>
          <w:p w:rsidR="00CE2CDA" w:rsidRDefault="005B755E" w:rsidP="00AA6AA4">
            <w:pPr>
              <w:rPr>
                <w:sz w:val="24"/>
                <w:szCs w:val="24"/>
              </w:rPr>
            </w:pPr>
            <w:r>
              <w:rPr>
                <w:sz w:val="24"/>
                <w:szCs w:val="24"/>
              </w:rPr>
              <w:t>Some</w:t>
            </w:r>
            <w:r>
              <w:rPr>
                <w:sz w:val="24"/>
                <w:szCs w:val="24"/>
              </w:rPr>
              <w:t xml:space="preserve"> information in the text is cited, with the title or author</w:t>
            </w:r>
            <w:r>
              <w:rPr>
                <w:sz w:val="24"/>
                <w:szCs w:val="24"/>
              </w:rPr>
              <w:t xml:space="preserve"> or website</w:t>
            </w:r>
            <w:r>
              <w:rPr>
                <w:sz w:val="24"/>
                <w:szCs w:val="24"/>
              </w:rPr>
              <w:t xml:space="preserve"> and location or date for the resource clearly indicated either within sentences, or contained in parentheses at the end of a sentence.</w:t>
            </w:r>
          </w:p>
          <w:p w:rsidR="005B755E" w:rsidRDefault="005B755E" w:rsidP="00AA6AA4">
            <w:pPr>
              <w:rPr>
                <w:sz w:val="24"/>
                <w:szCs w:val="24"/>
              </w:rPr>
            </w:pPr>
          </w:p>
          <w:p w:rsidR="005B755E" w:rsidRPr="005B755E" w:rsidRDefault="005B755E" w:rsidP="00AA6AA4">
            <w:pPr>
              <w:rPr>
                <w:b/>
                <w:sz w:val="24"/>
                <w:szCs w:val="24"/>
              </w:rPr>
            </w:pPr>
            <w:r w:rsidRPr="005B755E">
              <w:rPr>
                <w:b/>
                <w:sz w:val="24"/>
                <w:szCs w:val="24"/>
              </w:rPr>
              <w:t>Examples:  (Cronkite, p. 93)  (The Basics of Inheritance, Paragraph 5)  (About.com/genetics, 3/13/14)</w:t>
            </w:r>
          </w:p>
        </w:tc>
        <w:tc>
          <w:tcPr>
            <w:tcW w:w="1124" w:type="pct"/>
          </w:tcPr>
          <w:p w:rsidR="00CE2CDA" w:rsidRPr="005B755E" w:rsidRDefault="005B755E" w:rsidP="00AA6AA4">
            <w:pPr>
              <w:rPr>
                <w:sz w:val="24"/>
                <w:szCs w:val="24"/>
              </w:rPr>
            </w:pPr>
            <w:r>
              <w:rPr>
                <w:sz w:val="24"/>
                <w:szCs w:val="24"/>
              </w:rPr>
              <w:t xml:space="preserve">There is no citation in the correct format, </w:t>
            </w:r>
            <w:r w:rsidR="00CE2CDA" w:rsidRPr="005B755E">
              <w:rPr>
                <w:sz w:val="24"/>
                <w:szCs w:val="24"/>
              </w:rPr>
              <w:t>or the citation does not support the response.</w:t>
            </w:r>
          </w:p>
        </w:tc>
      </w:tr>
      <w:tr w:rsidR="0035496A" w:rsidRPr="005B755E" w:rsidTr="005A1BCB">
        <w:trPr>
          <w:trHeight w:val="287"/>
        </w:trPr>
        <w:tc>
          <w:tcPr>
            <w:tcW w:w="5000" w:type="pct"/>
            <w:gridSpan w:val="4"/>
          </w:tcPr>
          <w:p w:rsidR="0035496A" w:rsidRPr="005B755E" w:rsidRDefault="0035496A" w:rsidP="005A1BCB">
            <w:pPr>
              <w:jc w:val="center"/>
              <w:rPr>
                <w:sz w:val="24"/>
                <w:szCs w:val="24"/>
              </w:rPr>
            </w:pPr>
            <w:r w:rsidRPr="005B755E">
              <w:rPr>
                <w:sz w:val="24"/>
                <w:szCs w:val="24"/>
              </w:rPr>
              <w:t>Meiosis Complete Answer Response Rubric</w:t>
            </w:r>
          </w:p>
        </w:tc>
      </w:tr>
      <w:tr w:rsidR="0035496A" w:rsidRPr="005B755E" w:rsidTr="005A1BCB">
        <w:trPr>
          <w:trHeight w:val="287"/>
        </w:trPr>
        <w:tc>
          <w:tcPr>
            <w:tcW w:w="655" w:type="pct"/>
          </w:tcPr>
          <w:p w:rsidR="0035496A" w:rsidRPr="005B755E" w:rsidRDefault="0035496A" w:rsidP="005A1BCB">
            <w:pPr>
              <w:rPr>
                <w:sz w:val="24"/>
                <w:szCs w:val="24"/>
              </w:rPr>
            </w:pPr>
          </w:p>
        </w:tc>
        <w:tc>
          <w:tcPr>
            <w:tcW w:w="1126" w:type="pct"/>
          </w:tcPr>
          <w:p w:rsidR="0035496A" w:rsidRPr="005B755E" w:rsidRDefault="0035496A" w:rsidP="005A1BCB">
            <w:pPr>
              <w:rPr>
                <w:sz w:val="24"/>
                <w:szCs w:val="24"/>
              </w:rPr>
            </w:pPr>
            <w:r w:rsidRPr="005B755E">
              <w:rPr>
                <w:sz w:val="24"/>
                <w:szCs w:val="24"/>
              </w:rPr>
              <w:t>6 Points</w:t>
            </w:r>
          </w:p>
        </w:tc>
        <w:tc>
          <w:tcPr>
            <w:tcW w:w="2095" w:type="pct"/>
          </w:tcPr>
          <w:p w:rsidR="0035496A" w:rsidRPr="005B755E" w:rsidRDefault="0035496A" w:rsidP="005A1BCB">
            <w:pPr>
              <w:rPr>
                <w:sz w:val="24"/>
                <w:szCs w:val="24"/>
              </w:rPr>
            </w:pPr>
            <w:r w:rsidRPr="005B755E">
              <w:rPr>
                <w:sz w:val="24"/>
                <w:szCs w:val="24"/>
              </w:rPr>
              <w:t>3 points</w:t>
            </w:r>
          </w:p>
        </w:tc>
        <w:tc>
          <w:tcPr>
            <w:tcW w:w="1124" w:type="pct"/>
          </w:tcPr>
          <w:p w:rsidR="0035496A" w:rsidRPr="005B755E" w:rsidRDefault="0035496A" w:rsidP="005A1BCB">
            <w:pPr>
              <w:rPr>
                <w:sz w:val="24"/>
                <w:szCs w:val="24"/>
              </w:rPr>
            </w:pPr>
            <w:r w:rsidRPr="005B755E">
              <w:rPr>
                <w:sz w:val="24"/>
                <w:szCs w:val="24"/>
              </w:rPr>
              <w:t>1 point</w:t>
            </w:r>
          </w:p>
        </w:tc>
      </w:tr>
      <w:tr w:rsidR="001A6773" w:rsidRPr="005B755E" w:rsidTr="005A1BCB">
        <w:trPr>
          <w:trHeight w:val="998"/>
        </w:trPr>
        <w:tc>
          <w:tcPr>
            <w:tcW w:w="655" w:type="pct"/>
          </w:tcPr>
          <w:p w:rsidR="001A6773" w:rsidRPr="005B755E" w:rsidRDefault="001A6773" w:rsidP="005A1BCB">
            <w:pPr>
              <w:rPr>
                <w:sz w:val="24"/>
                <w:szCs w:val="24"/>
              </w:rPr>
            </w:pPr>
            <w:r w:rsidRPr="005B755E">
              <w:rPr>
                <w:sz w:val="24"/>
                <w:szCs w:val="24"/>
              </w:rPr>
              <w:t>Answer Format</w:t>
            </w:r>
          </w:p>
        </w:tc>
        <w:tc>
          <w:tcPr>
            <w:tcW w:w="1126" w:type="pct"/>
          </w:tcPr>
          <w:p w:rsidR="001A6773" w:rsidRPr="001A6773" w:rsidRDefault="001A6773" w:rsidP="002F74B0">
            <w:pPr>
              <w:rPr>
                <w:sz w:val="24"/>
                <w:szCs w:val="24"/>
              </w:rPr>
            </w:pPr>
            <w:r w:rsidRPr="001A6773">
              <w:rPr>
                <w:sz w:val="24"/>
              </w:rPr>
              <w:t xml:space="preserve">The question that is being answered is clear from the text, either from context or restatement, and complete </w:t>
            </w:r>
            <w:r w:rsidRPr="001A6773">
              <w:rPr>
                <w:sz w:val="24"/>
              </w:rPr>
              <w:lastRenderedPageBreak/>
              <w:t>sentences are utilized.</w:t>
            </w:r>
          </w:p>
        </w:tc>
        <w:tc>
          <w:tcPr>
            <w:tcW w:w="2095" w:type="pct"/>
          </w:tcPr>
          <w:p w:rsidR="001A6773" w:rsidRPr="001A6773" w:rsidRDefault="001A6773" w:rsidP="002F74B0">
            <w:pPr>
              <w:rPr>
                <w:sz w:val="24"/>
                <w:szCs w:val="24"/>
              </w:rPr>
            </w:pPr>
            <w:r w:rsidRPr="001A6773">
              <w:rPr>
                <w:sz w:val="24"/>
              </w:rPr>
              <w:lastRenderedPageBreak/>
              <w:t xml:space="preserve">The question that is being answered is clear from the text, either from context or restatement, </w:t>
            </w:r>
            <w:r w:rsidRPr="001A6773">
              <w:rPr>
                <w:sz w:val="24"/>
              </w:rPr>
              <w:t>or</w:t>
            </w:r>
            <w:r w:rsidRPr="001A6773">
              <w:rPr>
                <w:sz w:val="24"/>
              </w:rPr>
              <w:t xml:space="preserve"> complete sentences are utilized.</w:t>
            </w:r>
          </w:p>
        </w:tc>
        <w:tc>
          <w:tcPr>
            <w:tcW w:w="1124" w:type="pct"/>
          </w:tcPr>
          <w:p w:rsidR="001A6773" w:rsidRPr="005B755E" w:rsidRDefault="001A6773" w:rsidP="002F74B0">
            <w:pPr>
              <w:rPr>
                <w:sz w:val="24"/>
                <w:szCs w:val="24"/>
              </w:rPr>
            </w:pPr>
            <w:r w:rsidRPr="005B755E">
              <w:rPr>
                <w:sz w:val="24"/>
                <w:szCs w:val="24"/>
              </w:rPr>
              <w:t xml:space="preserve">The question is </w:t>
            </w:r>
            <w:r>
              <w:rPr>
                <w:sz w:val="24"/>
                <w:szCs w:val="24"/>
              </w:rPr>
              <w:t xml:space="preserve">unclear or </w:t>
            </w:r>
            <w:r w:rsidRPr="005B755E">
              <w:rPr>
                <w:sz w:val="24"/>
                <w:szCs w:val="24"/>
              </w:rPr>
              <w:t>not restated, and there is not a complete sentence.</w:t>
            </w:r>
          </w:p>
        </w:tc>
      </w:tr>
      <w:tr w:rsidR="0035496A" w:rsidRPr="005B755E" w:rsidTr="005A1BCB">
        <w:trPr>
          <w:trHeight w:val="2658"/>
        </w:trPr>
        <w:tc>
          <w:tcPr>
            <w:tcW w:w="655" w:type="pct"/>
          </w:tcPr>
          <w:p w:rsidR="0035496A" w:rsidRPr="005B755E" w:rsidRDefault="0035496A" w:rsidP="005A1BCB">
            <w:pPr>
              <w:rPr>
                <w:sz w:val="24"/>
                <w:szCs w:val="24"/>
              </w:rPr>
            </w:pPr>
            <w:r w:rsidRPr="005B755E">
              <w:rPr>
                <w:sz w:val="24"/>
                <w:szCs w:val="24"/>
              </w:rPr>
              <w:lastRenderedPageBreak/>
              <w:t>Completeness and correctness of the response</w:t>
            </w:r>
          </w:p>
          <w:p w:rsidR="0035496A" w:rsidRPr="005B755E" w:rsidRDefault="0035496A" w:rsidP="005A1BCB">
            <w:pPr>
              <w:rPr>
                <w:sz w:val="24"/>
                <w:szCs w:val="24"/>
              </w:rPr>
            </w:pPr>
          </w:p>
          <w:p w:rsidR="0035496A" w:rsidRPr="005B755E" w:rsidRDefault="0035496A" w:rsidP="005A1BCB">
            <w:pPr>
              <w:rPr>
                <w:sz w:val="24"/>
                <w:szCs w:val="24"/>
              </w:rPr>
            </w:pPr>
            <w:r w:rsidRPr="005B755E">
              <w:rPr>
                <w:sz w:val="24"/>
                <w:szCs w:val="24"/>
              </w:rPr>
              <w:t>(x2 points)</w:t>
            </w:r>
          </w:p>
        </w:tc>
        <w:tc>
          <w:tcPr>
            <w:tcW w:w="1126" w:type="pct"/>
          </w:tcPr>
          <w:p w:rsidR="0035496A" w:rsidRPr="005B755E" w:rsidRDefault="0035496A" w:rsidP="005A1BCB">
            <w:pPr>
              <w:rPr>
                <w:rFonts w:cs="Tahoma"/>
                <w:sz w:val="24"/>
                <w:szCs w:val="24"/>
                <w:shd w:val="clear" w:color="auto" w:fill="FFFFFF"/>
              </w:rPr>
            </w:pPr>
            <w:r w:rsidRPr="005B755E">
              <w:rPr>
                <w:sz w:val="24"/>
                <w:szCs w:val="24"/>
              </w:rPr>
              <w:t xml:space="preserve">The answer is complete, expressed in the writer’s own words, and </w:t>
            </w:r>
            <w:r w:rsidRPr="005B755E">
              <w:rPr>
                <w:b/>
                <w:i/>
                <w:sz w:val="24"/>
                <w:szCs w:val="24"/>
                <w:u w:val="single"/>
              </w:rPr>
              <w:t>correct</w:t>
            </w:r>
            <w:r w:rsidRPr="005B755E">
              <w:rPr>
                <w:sz w:val="24"/>
                <w:szCs w:val="24"/>
              </w:rPr>
              <w:t>.  No reasonable questions can be asked that have not already been answered about who/what/when/where/why/how.</w:t>
            </w:r>
            <w:r w:rsidRPr="005B755E">
              <w:rPr>
                <w:rFonts w:cs="Tahoma"/>
                <w:sz w:val="24"/>
                <w:szCs w:val="24"/>
                <w:shd w:val="clear" w:color="auto" w:fill="FFFFFF"/>
              </w:rPr>
              <w:t xml:space="preserve"> </w:t>
            </w:r>
          </w:p>
          <w:p w:rsidR="0035496A" w:rsidRPr="005B755E" w:rsidRDefault="0035496A" w:rsidP="005A1BCB">
            <w:pPr>
              <w:rPr>
                <w:sz w:val="24"/>
                <w:szCs w:val="24"/>
              </w:rPr>
            </w:pPr>
          </w:p>
        </w:tc>
        <w:tc>
          <w:tcPr>
            <w:tcW w:w="2095" w:type="pct"/>
          </w:tcPr>
          <w:p w:rsidR="0035496A" w:rsidRPr="005B755E" w:rsidRDefault="0035496A" w:rsidP="005A1BCB">
            <w:pPr>
              <w:rPr>
                <w:sz w:val="24"/>
                <w:szCs w:val="24"/>
              </w:rPr>
            </w:pPr>
            <w:r w:rsidRPr="005B755E">
              <w:rPr>
                <w:sz w:val="24"/>
                <w:szCs w:val="24"/>
              </w:rPr>
              <w:t xml:space="preserve">The answer is </w:t>
            </w:r>
            <w:r w:rsidRPr="005B755E">
              <w:rPr>
                <w:b/>
                <w:i/>
                <w:sz w:val="24"/>
                <w:szCs w:val="24"/>
                <w:u w:val="single"/>
              </w:rPr>
              <w:t>correct</w:t>
            </w:r>
            <w:r w:rsidRPr="005B755E">
              <w:rPr>
                <w:b/>
                <w:sz w:val="24"/>
                <w:szCs w:val="24"/>
              </w:rPr>
              <w:t xml:space="preserve"> </w:t>
            </w:r>
            <w:r w:rsidRPr="005B755E">
              <w:rPr>
                <w:sz w:val="24"/>
                <w:szCs w:val="24"/>
              </w:rPr>
              <w:t>and expressed in the writer’s own words.  Several reasonable questions can be asked that have not already been answered about who/what/when/where/why/how.</w:t>
            </w:r>
          </w:p>
          <w:p w:rsidR="0035496A" w:rsidRPr="005B755E" w:rsidRDefault="0035496A" w:rsidP="0035496A">
            <w:pPr>
              <w:pStyle w:val="ListParagraph"/>
              <w:numPr>
                <w:ilvl w:val="0"/>
                <w:numId w:val="2"/>
              </w:numPr>
              <w:rPr>
                <w:rFonts w:cs="Tahoma"/>
                <w:sz w:val="24"/>
                <w:szCs w:val="24"/>
                <w:shd w:val="clear" w:color="auto" w:fill="FFFFFF"/>
              </w:rPr>
            </w:pPr>
            <w:r w:rsidRPr="005B755E">
              <w:rPr>
                <w:rFonts w:cs="Tahoma"/>
                <w:sz w:val="24"/>
                <w:szCs w:val="24"/>
                <w:shd w:val="clear" w:color="auto" w:fill="FFFFFF"/>
              </w:rPr>
              <w:t>Explain the similarity/difference from mitosis.</w:t>
            </w:r>
          </w:p>
          <w:p w:rsidR="0035496A" w:rsidRPr="005B755E" w:rsidRDefault="0035496A" w:rsidP="0035496A">
            <w:pPr>
              <w:pStyle w:val="ListParagraph"/>
              <w:numPr>
                <w:ilvl w:val="0"/>
                <w:numId w:val="2"/>
              </w:numPr>
              <w:rPr>
                <w:sz w:val="24"/>
                <w:szCs w:val="24"/>
              </w:rPr>
            </w:pPr>
            <w:r w:rsidRPr="005B755E">
              <w:rPr>
                <w:sz w:val="24"/>
                <w:szCs w:val="24"/>
              </w:rPr>
              <w:t>Explain what meiosis does.</w:t>
            </w:r>
          </w:p>
          <w:p w:rsidR="0035496A" w:rsidRPr="005B755E" w:rsidRDefault="0035496A" w:rsidP="0035496A">
            <w:pPr>
              <w:pStyle w:val="ListParagraph"/>
              <w:numPr>
                <w:ilvl w:val="0"/>
                <w:numId w:val="2"/>
              </w:numPr>
              <w:rPr>
                <w:sz w:val="24"/>
                <w:szCs w:val="24"/>
              </w:rPr>
            </w:pPr>
            <w:r w:rsidRPr="005B755E">
              <w:rPr>
                <w:sz w:val="24"/>
                <w:szCs w:val="24"/>
              </w:rPr>
              <w:t>Explain when meiosis occurs</w:t>
            </w:r>
          </w:p>
          <w:p w:rsidR="0035496A" w:rsidRPr="005B755E" w:rsidRDefault="0035496A" w:rsidP="0035496A">
            <w:pPr>
              <w:pStyle w:val="ListParagraph"/>
              <w:numPr>
                <w:ilvl w:val="0"/>
                <w:numId w:val="2"/>
              </w:numPr>
              <w:rPr>
                <w:sz w:val="24"/>
                <w:szCs w:val="24"/>
              </w:rPr>
            </w:pPr>
            <w:r w:rsidRPr="005B755E">
              <w:rPr>
                <w:sz w:val="24"/>
                <w:szCs w:val="24"/>
              </w:rPr>
              <w:t>Explain why meiosis is important.</w:t>
            </w:r>
          </w:p>
          <w:p w:rsidR="0035496A" w:rsidRPr="005B755E" w:rsidRDefault="0035496A" w:rsidP="0035496A">
            <w:pPr>
              <w:pStyle w:val="ListParagraph"/>
              <w:numPr>
                <w:ilvl w:val="0"/>
                <w:numId w:val="2"/>
              </w:numPr>
              <w:rPr>
                <w:sz w:val="24"/>
                <w:szCs w:val="24"/>
              </w:rPr>
            </w:pPr>
            <w:r w:rsidRPr="005B755E">
              <w:rPr>
                <w:sz w:val="24"/>
                <w:szCs w:val="24"/>
              </w:rPr>
              <w:t xml:space="preserve">Explain the </w:t>
            </w:r>
            <w:r w:rsidR="00353F99" w:rsidRPr="005B755E">
              <w:rPr>
                <w:sz w:val="24"/>
                <w:szCs w:val="24"/>
              </w:rPr>
              <w:t xml:space="preserve">most important steps in the </w:t>
            </w:r>
            <w:r w:rsidRPr="005B755E">
              <w:rPr>
                <w:sz w:val="24"/>
                <w:szCs w:val="24"/>
              </w:rPr>
              <w:t>process of meiosis.</w:t>
            </w:r>
          </w:p>
        </w:tc>
        <w:tc>
          <w:tcPr>
            <w:tcW w:w="1124" w:type="pct"/>
          </w:tcPr>
          <w:p w:rsidR="0035496A" w:rsidRPr="005B755E" w:rsidRDefault="0035496A" w:rsidP="005A1BCB">
            <w:pPr>
              <w:rPr>
                <w:sz w:val="24"/>
                <w:szCs w:val="24"/>
              </w:rPr>
            </w:pPr>
            <w:r w:rsidRPr="005B755E">
              <w:rPr>
                <w:sz w:val="24"/>
                <w:szCs w:val="24"/>
              </w:rPr>
              <w:t>The answer is incorrect, missing, or not in the writer’s own words.  Most reasonable questions are unanswered.</w:t>
            </w:r>
          </w:p>
        </w:tc>
      </w:tr>
      <w:tr w:rsidR="005B755E" w:rsidRPr="005B755E" w:rsidTr="005A1BCB">
        <w:trPr>
          <w:trHeight w:val="1465"/>
        </w:trPr>
        <w:tc>
          <w:tcPr>
            <w:tcW w:w="655" w:type="pct"/>
          </w:tcPr>
          <w:p w:rsidR="005B755E" w:rsidRPr="005B755E" w:rsidRDefault="005B755E" w:rsidP="005A1BCB">
            <w:pPr>
              <w:rPr>
                <w:sz w:val="24"/>
                <w:szCs w:val="24"/>
              </w:rPr>
            </w:pPr>
            <w:r w:rsidRPr="005B755E">
              <w:rPr>
                <w:sz w:val="24"/>
                <w:szCs w:val="24"/>
              </w:rPr>
              <w:t>Citations</w:t>
            </w:r>
          </w:p>
        </w:tc>
        <w:tc>
          <w:tcPr>
            <w:tcW w:w="1126" w:type="pct"/>
          </w:tcPr>
          <w:p w:rsidR="005B755E" w:rsidRPr="005B755E" w:rsidRDefault="005B755E" w:rsidP="002F74B0">
            <w:pPr>
              <w:rPr>
                <w:sz w:val="24"/>
                <w:szCs w:val="24"/>
              </w:rPr>
            </w:pPr>
            <w:r>
              <w:rPr>
                <w:sz w:val="24"/>
                <w:szCs w:val="24"/>
              </w:rPr>
              <w:t>All information in the text is cited, with the title or author and location or date for the resource clearly indicated either within sentences, or contained in parentheses at the end of a sentence.</w:t>
            </w:r>
          </w:p>
        </w:tc>
        <w:tc>
          <w:tcPr>
            <w:tcW w:w="2095" w:type="pct"/>
          </w:tcPr>
          <w:p w:rsidR="005B755E" w:rsidRDefault="005B755E" w:rsidP="002F74B0">
            <w:pPr>
              <w:rPr>
                <w:sz w:val="24"/>
                <w:szCs w:val="24"/>
              </w:rPr>
            </w:pPr>
            <w:r>
              <w:rPr>
                <w:sz w:val="24"/>
                <w:szCs w:val="24"/>
              </w:rPr>
              <w:t>Some</w:t>
            </w:r>
            <w:r>
              <w:rPr>
                <w:sz w:val="24"/>
                <w:szCs w:val="24"/>
              </w:rPr>
              <w:t xml:space="preserve"> information in the text is cited, with the title or author</w:t>
            </w:r>
            <w:r>
              <w:rPr>
                <w:sz w:val="24"/>
                <w:szCs w:val="24"/>
              </w:rPr>
              <w:t xml:space="preserve"> or website</w:t>
            </w:r>
            <w:r>
              <w:rPr>
                <w:sz w:val="24"/>
                <w:szCs w:val="24"/>
              </w:rPr>
              <w:t xml:space="preserve"> and location or date for the resource clearly indicated either within sentences, or contained in parentheses at the end of a sentence.</w:t>
            </w:r>
          </w:p>
          <w:p w:rsidR="005B755E" w:rsidRDefault="005B755E" w:rsidP="002F74B0">
            <w:pPr>
              <w:rPr>
                <w:sz w:val="24"/>
                <w:szCs w:val="24"/>
              </w:rPr>
            </w:pPr>
          </w:p>
          <w:p w:rsidR="005B755E" w:rsidRPr="005B755E" w:rsidRDefault="005B755E" w:rsidP="002F74B0">
            <w:pPr>
              <w:rPr>
                <w:b/>
                <w:sz w:val="24"/>
                <w:szCs w:val="24"/>
              </w:rPr>
            </w:pPr>
            <w:r w:rsidRPr="005B755E">
              <w:rPr>
                <w:b/>
                <w:sz w:val="24"/>
                <w:szCs w:val="24"/>
              </w:rPr>
              <w:t>Examples:  (Cronkite, p. 93)  (The Basics of Inheritance, Paragraph 5)  (About.com/genetics, 3/13/14)</w:t>
            </w:r>
          </w:p>
        </w:tc>
        <w:tc>
          <w:tcPr>
            <w:tcW w:w="1124" w:type="pct"/>
          </w:tcPr>
          <w:p w:rsidR="005B755E" w:rsidRPr="005B755E" w:rsidRDefault="005B755E" w:rsidP="002F74B0">
            <w:pPr>
              <w:rPr>
                <w:sz w:val="24"/>
                <w:szCs w:val="24"/>
              </w:rPr>
            </w:pPr>
            <w:r>
              <w:rPr>
                <w:sz w:val="24"/>
                <w:szCs w:val="24"/>
              </w:rPr>
              <w:t xml:space="preserve">There is no citation in the correct format, </w:t>
            </w:r>
            <w:r w:rsidRPr="005B755E">
              <w:rPr>
                <w:sz w:val="24"/>
                <w:szCs w:val="24"/>
              </w:rPr>
              <w:t>or the citation does not support the response.</w:t>
            </w:r>
          </w:p>
        </w:tc>
      </w:tr>
      <w:tr w:rsidR="0035496A" w:rsidRPr="005B755E" w:rsidTr="005A1BCB">
        <w:trPr>
          <w:trHeight w:val="302"/>
        </w:trPr>
        <w:tc>
          <w:tcPr>
            <w:tcW w:w="655" w:type="pct"/>
          </w:tcPr>
          <w:p w:rsidR="0035496A" w:rsidRPr="005B755E" w:rsidRDefault="0035496A" w:rsidP="005A1BCB">
            <w:pPr>
              <w:rPr>
                <w:sz w:val="24"/>
                <w:szCs w:val="24"/>
              </w:rPr>
            </w:pPr>
            <w:r w:rsidRPr="005B755E">
              <w:rPr>
                <w:sz w:val="24"/>
                <w:szCs w:val="24"/>
              </w:rPr>
              <w:t>Conclusion</w:t>
            </w:r>
          </w:p>
        </w:tc>
        <w:tc>
          <w:tcPr>
            <w:tcW w:w="1126" w:type="pct"/>
          </w:tcPr>
          <w:p w:rsidR="0035496A" w:rsidRPr="005B755E" w:rsidRDefault="0035496A" w:rsidP="005A1BCB">
            <w:pPr>
              <w:rPr>
                <w:sz w:val="24"/>
                <w:szCs w:val="24"/>
              </w:rPr>
            </w:pPr>
            <w:r w:rsidRPr="005B755E">
              <w:rPr>
                <w:sz w:val="24"/>
                <w:szCs w:val="24"/>
              </w:rPr>
              <w:t>There is a conclusion that clearly states the intention of the essay, and reviews what was discussed.</w:t>
            </w:r>
          </w:p>
        </w:tc>
        <w:tc>
          <w:tcPr>
            <w:tcW w:w="2095" w:type="pct"/>
          </w:tcPr>
          <w:p w:rsidR="0035496A" w:rsidRPr="005B755E" w:rsidRDefault="0035496A" w:rsidP="0035496A">
            <w:pPr>
              <w:rPr>
                <w:sz w:val="24"/>
                <w:szCs w:val="24"/>
              </w:rPr>
            </w:pPr>
            <w:r w:rsidRPr="005B755E">
              <w:rPr>
                <w:sz w:val="24"/>
                <w:szCs w:val="24"/>
              </w:rPr>
              <w:t>There is a conclusion that clearly states the intention of the essay, or reviews what was discussed.</w:t>
            </w:r>
          </w:p>
        </w:tc>
        <w:tc>
          <w:tcPr>
            <w:tcW w:w="1124" w:type="pct"/>
          </w:tcPr>
          <w:p w:rsidR="0035496A" w:rsidRPr="005B755E" w:rsidRDefault="0035496A" w:rsidP="005A1BCB">
            <w:pPr>
              <w:rPr>
                <w:sz w:val="24"/>
                <w:szCs w:val="24"/>
              </w:rPr>
            </w:pPr>
            <w:r w:rsidRPr="005B755E">
              <w:rPr>
                <w:sz w:val="24"/>
                <w:szCs w:val="24"/>
              </w:rPr>
              <w:t>There is no appropriate conclusion.</w:t>
            </w:r>
          </w:p>
        </w:tc>
      </w:tr>
      <w:tr w:rsidR="0035496A" w:rsidRPr="005B755E" w:rsidTr="005A1BCB">
        <w:trPr>
          <w:trHeight w:val="302"/>
        </w:trPr>
        <w:tc>
          <w:tcPr>
            <w:tcW w:w="655" w:type="pct"/>
          </w:tcPr>
          <w:p w:rsidR="0035496A" w:rsidRPr="005B755E" w:rsidRDefault="005B755E" w:rsidP="005B755E">
            <w:pPr>
              <w:rPr>
                <w:sz w:val="24"/>
                <w:szCs w:val="24"/>
              </w:rPr>
            </w:pPr>
            <w:r w:rsidRPr="005B755E">
              <w:rPr>
                <w:sz w:val="24"/>
                <w:szCs w:val="24"/>
              </w:rPr>
              <w:t>Editing</w:t>
            </w:r>
          </w:p>
        </w:tc>
        <w:tc>
          <w:tcPr>
            <w:tcW w:w="1126" w:type="pct"/>
          </w:tcPr>
          <w:p w:rsidR="0035496A" w:rsidRPr="005B755E" w:rsidRDefault="005B755E" w:rsidP="005A1BCB">
            <w:pPr>
              <w:rPr>
                <w:sz w:val="24"/>
                <w:szCs w:val="24"/>
              </w:rPr>
            </w:pPr>
            <w:r w:rsidRPr="005B755E">
              <w:rPr>
                <w:sz w:val="24"/>
                <w:szCs w:val="24"/>
              </w:rPr>
              <w:t>There are no spelling or grammar errors.</w:t>
            </w:r>
          </w:p>
        </w:tc>
        <w:tc>
          <w:tcPr>
            <w:tcW w:w="2095" w:type="pct"/>
          </w:tcPr>
          <w:p w:rsidR="0035496A" w:rsidRPr="005B755E" w:rsidRDefault="005B755E" w:rsidP="0035496A">
            <w:pPr>
              <w:rPr>
                <w:sz w:val="24"/>
                <w:szCs w:val="24"/>
              </w:rPr>
            </w:pPr>
            <w:r w:rsidRPr="005B755E">
              <w:rPr>
                <w:sz w:val="24"/>
                <w:szCs w:val="24"/>
              </w:rPr>
              <w:t>There are some errors in spelling or grammar. (&lt;5)</w:t>
            </w:r>
          </w:p>
        </w:tc>
        <w:tc>
          <w:tcPr>
            <w:tcW w:w="1124" w:type="pct"/>
          </w:tcPr>
          <w:p w:rsidR="0035496A" w:rsidRPr="005B755E" w:rsidRDefault="005B755E" w:rsidP="005A1BCB">
            <w:pPr>
              <w:rPr>
                <w:sz w:val="24"/>
                <w:szCs w:val="24"/>
              </w:rPr>
            </w:pPr>
            <w:r w:rsidRPr="005B755E">
              <w:rPr>
                <w:sz w:val="24"/>
                <w:szCs w:val="24"/>
              </w:rPr>
              <w:t>There are many errors in spelling or grammar.  (&gt;5)</w:t>
            </w:r>
          </w:p>
        </w:tc>
      </w:tr>
      <w:tr w:rsidR="005B755E" w:rsidRPr="005B755E" w:rsidTr="005A1BCB">
        <w:trPr>
          <w:trHeight w:val="302"/>
        </w:trPr>
        <w:tc>
          <w:tcPr>
            <w:tcW w:w="655" w:type="pct"/>
          </w:tcPr>
          <w:p w:rsidR="005B755E" w:rsidRPr="005B755E" w:rsidRDefault="005B755E" w:rsidP="005B755E">
            <w:pPr>
              <w:rPr>
                <w:sz w:val="24"/>
                <w:szCs w:val="24"/>
              </w:rPr>
            </w:pPr>
            <w:r>
              <w:rPr>
                <w:sz w:val="24"/>
                <w:szCs w:val="24"/>
              </w:rPr>
              <w:t>Resources</w:t>
            </w:r>
          </w:p>
        </w:tc>
        <w:tc>
          <w:tcPr>
            <w:tcW w:w="1126" w:type="pct"/>
          </w:tcPr>
          <w:p w:rsidR="005B755E" w:rsidRPr="005B755E" w:rsidRDefault="005B755E" w:rsidP="002F74B0">
            <w:pPr>
              <w:rPr>
                <w:sz w:val="24"/>
                <w:szCs w:val="24"/>
              </w:rPr>
            </w:pPr>
            <w:r>
              <w:rPr>
                <w:sz w:val="24"/>
                <w:szCs w:val="24"/>
              </w:rPr>
              <w:t xml:space="preserve">A list of all resources (books, websites, </w:t>
            </w:r>
            <w:proofErr w:type="gramStart"/>
            <w:r>
              <w:rPr>
                <w:sz w:val="24"/>
                <w:szCs w:val="24"/>
              </w:rPr>
              <w:t>handouts</w:t>
            </w:r>
            <w:proofErr w:type="gramEnd"/>
            <w:r>
              <w:rPr>
                <w:sz w:val="24"/>
                <w:szCs w:val="24"/>
              </w:rPr>
              <w:t>) is present and in APA format.  A minimum of 3 resources must be used.</w:t>
            </w:r>
          </w:p>
        </w:tc>
        <w:tc>
          <w:tcPr>
            <w:tcW w:w="2095" w:type="pct"/>
          </w:tcPr>
          <w:p w:rsidR="005B755E" w:rsidRDefault="005B755E" w:rsidP="002F74B0">
            <w:pPr>
              <w:rPr>
                <w:sz w:val="24"/>
                <w:szCs w:val="24"/>
              </w:rPr>
            </w:pPr>
            <w:r>
              <w:rPr>
                <w:sz w:val="24"/>
                <w:szCs w:val="24"/>
              </w:rPr>
              <w:t xml:space="preserve">A resource list is present, but not in APA </w:t>
            </w:r>
            <w:proofErr w:type="gramStart"/>
            <w:r>
              <w:rPr>
                <w:sz w:val="24"/>
                <w:szCs w:val="24"/>
              </w:rPr>
              <w:t>format,</w:t>
            </w:r>
            <w:proofErr w:type="gramEnd"/>
            <w:r>
              <w:rPr>
                <w:sz w:val="24"/>
                <w:szCs w:val="24"/>
              </w:rPr>
              <w:t xml:space="preserve"> or it is incomplete.</w:t>
            </w:r>
          </w:p>
          <w:p w:rsidR="005B755E" w:rsidRDefault="005B755E" w:rsidP="002F74B0">
            <w:pPr>
              <w:rPr>
                <w:sz w:val="24"/>
                <w:szCs w:val="24"/>
              </w:rPr>
            </w:pPr>
          </w:p>
          <w:p w:rsidR="005B755E" w:rsidRDefault="005B755E" w:rsidP="002F74B0">
            <w:pPr>
              <w:rPr>
                <w:sz w:val="24"/>
                <w:szCs w:val="24"/>
              </w:rPr>
            </w:pPr>
            <w:r>
              <w:rPr>
                <w:sz w:val="24"/>
                <w:szCs w:val="24"/>
              </w:rPr>
              <w:t xml:space="preserve">APA Book/Handout format  </w:t>
            </w:r>
            <w:r>
              <w:t>(As much info as is available)</w:t>
            </w:r>
            <w:r>
              <w:rPr>
                <w:sz w:val="24"/>
                <w:szCs w:val="24"/>
              </w:rPr>
              <w:t xml:space="preserve">: </w:t>
            </w:r>
          </w:p>
          <w:p w:rsidR="005B755E" w:rsidRDefault="005B755E" w:rsidP="005B755E">
            <w:pPr>
              <w:ind w:left="554"/>
            </w:pPr>
            <w:r>
              <w:t xml:space="preserve">Author, A. A. (Year of publication). </w:t>
            </w:r>
            <w:r>
              <w:rPr>
                <w:rStyle w:val="Emphasis"/>
              </w:rPr>
              <w:t>Title of work: Capital letter also for subtitle</w:t>
            </w:r>
            <w:r>
              <w:t>. Location: Publisher.</w:t>
            </w:r>
          </w:p>
          <w:p w:rsidR="005B755E" w:rsidRDefault="005B755E" w:rsidP="005B755E">
            <w:pPr>
              <w:ind w:left="14"/>
            </w:pPr>
            <w:r>
              <w:t>APA Website Format  (As much info as is available):</w:t>
            </w:r>
          </w:p>
          <w:p w:rsidR="005B755E" w:rsidRDefault="005B755E" w:rsidP="005B755E">
            <w:pPr>
              <w:ind w:left="554"/>
            </w:pPr>
            <w:r>
              <w:t xml:space="preserve">Author, A. A., &amp; Author, B. B. (Date of publication). </w:t>
            </w:r>
            <w:r>
              <w:rPr>
                <w:rStyle w:val="Emphasis"/>
              </w:rPr>
              <w:t>Title of document</w:t>
            </w:r>
            <w:r>
              <w:t>. Retrieved from http://Web address</w:t>
            </w:r>
          </w:p>
          <w:p w:rsidR="005B755E" w:rsidRDefault="005B755E" w:rsidP="005B755E">
            <w:pPr>
              <w:ind w:left="14"/>
            </w:pPr>
          </w:p>
          <w:p w:rsidR="005B755E" w:rsidRPr="005B755E" w:rsidRDefault="005B755E" w:rsidP="005B755E">
            <w:pPr>
              <w:ind w:left="14"/>
            </w:pPr>
            <w:r>
              <w:lastRenderedPageBreak/>
              <w:t xml:space="preserve">Link:  </w:t>
            </w:r>
            <w:r w:rsidRPr="005B755E">
              <w:t>https://owl.english.purdue.edu/owl/resource/560/01/</w:t>
            </w:r>
          </w:p>
        </w:tc>
        <w:tc>
          <w:tcPr>
            <w:tcW w:w="1124" w:type="pct"/>
          </w:tcPr>
          <w:p w:rsidR="005B755E" w:rsidRPr="005B755E" w:rsidRDefault="005B755E" w:rsidP="002F74B0">
            <w:pPr>
              <w:rPr>
                <w:sz w:val="24"/>
                <w:szCs w:val="24"/>
              </w:rPr>
            </w:pPr>
            <w:r>
              <w:rPr>
                <w:sz w:val="24"/>
                <w:szCs w:val="24"/>
              </w:rPr>
              <w:lastRenderedPageBreak/>
              <w:t>The resource list is not present.</w:t>
            </w:r>
          </w:p>
        </w:tc>
      </w:tr>
      <w:tr w:rsidR="005B755E" w:rsidRPr="005B755E" w:rsidTr="005A1BCB">
        <w:trPr>
          <w:trHeight w:val="302"/>
        </w:trPr>
        <w:tc>
          <w:tcPr>
            <w:tcW w:w="655" w:type="pct"/>
          </w:tcPr>
          <w:p w:rsidR="005B755E" w:rsidRPr="005B755E" w:rsidRDefault="005B755E" w:rsidP="002F74B0">
            <w:pPr>
              <w:jc w:val="center"/>
              <w:rPr>
                <w:sz w:val="24"/>
                <w:szCs w:val="24"/>
              </w:rPr>
            </w:pPr>
            <w:r w:rsidRPr="005B755E">
              <w:rPr>
                <w:sz w:val="24"/>
                <w:szCs w:val="24"/>
              </w:rPr>
              <w:lastRenderedPageBreak/>
              <w:t>Total</w:t>
            </w:r>
          </w:p>
        </w:tc>
        <w:tc>
          <w:tcPr>
            <w:tcW w:w="1126" w:type="pct"/>
          </w:tcPr>
          <w:p w:rsidR="005B755E" w:rsidRPr="005B755E" w:rsidRDefault="005B755E" w:rsidP="002F74B0">
            <w:pPr>
              <w:rPr>
                <w:sz w:val="24"/>
                <w:szCs w:val="24"/>
              </w:rPr>
            </w:pPr>
          </w:p>
        </w:tc>
        <w:tc>
          <w:tcPr>
            <w:tcW w:w="2095" w:type="pct"/>
          </w:tcPr>
          <w:p w:rsidR="005B755E" w:rsidRPr="005B755E" w:rsidRDefault="005B755E" w:rsidP="002F74B0">
            <w:pPr>
              <w:rPr>
                <w:sz w:val="24"/>
                <w:szCs w:val="24"/>
              </w:rPr>
            </w:pPr>
          </w:p>
        </w:tc>
        <w:tc>
          <w:tcPr>
            <w:tcW w:w="1124" w:type="pct"/>
          </w:tcPr>
          <w:p w:rsidR="005B755E" w:rsidRPr="005B755E" w:rsidRDefault="005B755E" w:rsidP="002F74B0">
            <w:pPr>
              <w:rPr>
                <w:sz w:val="24"/>
                <w:szCs w:val="24"/>
              </w:rPr>
            </w:pPr>
            <w:r w:rsidRPr="005B755E">
              <w:rPr>
                <w:sz w:val="24"/>
                <w:szCs w:val="24"/>
              </w:rPr>
              <w:t xml:space="preserve">                             </w:t>
            </w:r>
          </w:p>
          <w:p w:rsidR="005B755E" w:rsidRPr="005B755E" w:rsidRDefault="005B755E" w:rsidP="002F74B0">
            <w:pPr>
              <w:rPr>
                <w:sz w:val="24"/>
                <w:szCs w:val="24"/>
              </w:rPr>
            </w:pPr>
            <w:r w:rsidRPr="005B755E">
              <w:rPr>
                <w:sz w:val="24"/>
                <w:szCs w:val="24"/>
              </w:rPr>
              <w:t xml:space="preserve"> </w:t>
            </w:r>
            <w:r>
              <w:rPr>
                <w:sz w:val="24"/>
                <w:szCs w:val="24"/>
              </w:rPr>
              <w:t xml:space="preserve">                             /72</w:t>
            </w:r>
          </w:p>
        </w:tc>
      </w:tr>
    </w:tbl>
    <w:p w:rsidR="007D152D" w:rsidRPr="005B755E" w:rsidRDefault="007D152D" w:rsidP="005B755E">
      <w:pPr>
        <w:rPr>
          <w:sz w:val="20"/>
        </w:rPr>
      </w:pPr>
    </w:p>
    <w:sectPr w:rsidR="007D152D" w:rsidRPr="005B755E" w:rsidSect="0035496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339"/>
    <w:multiLevelType w:val="hybridMultilevel"/>
    <w:tmpl w:val="4C1C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534F6"/>
    <w:multiLevelType w:val="hybridMultilevel"/>
    <w:tmpl w:val="DF1E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70"/>
    <w:rsid w:val="000E6E60"/>
    <w:rsid w:val="001A6773"/>
    <w:rsid w:val="00204FBD"/>
    <w:rsid w:val="00353F99"/>
    <w:rsid w:val="0035496A"/>
    <w:rsid w:val="00440D62"/>
    <w:rsid w:val="005B755E"/>
    <w:rsid w:val="005E4036"/>
    <w:rsid w:val="007D152D"/>
    <w:rsid w:val="008817D5"/>
    <w:rsid w:val="00885809"/>
    <w:rsid w:val="00AC412E"/>
    <w:rsid w:val="00AD212E"/>
    <w:rsid w:val="00B0142C"/>
    <w:rsid w:val="00CE2CDA"/>
    <w:rsid w:val="00D35C70"/>
    <w:rsid w:val="00E84468"/>
    <w:rsid w:val="00EB7FC8"/>
    <w:rsid w:val="00F2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52D"/>
    <w:pPr>
      <w:ind w:left="720"/>
      <w:contextualSpacing/>
    </w:pPr>
  </w:style>
  <w:style w:type="paragraph" w:styleId="BalloonText">
    <w:name w:val="Balloon Text"/>
    <w:basedOn w:val="Normal"/>
    <w:link w:val="BalloonTextChar"/>
    <w:uiPriority w:val="99"/>
    <w:semiHidden/>
    <w:unhideWhenUsed/>
    <w:rsid w:val="007D1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2D"/>
    <w:rPr>
      <w:rFonts w:ascii="Segoe UI" w:hAnsi="Segoe UI" w:cs="Segoe UI"/>
      <w:sz w:val="18"/>
      <w:szCs w:val="18"/>
    </w:rPr>
  </w:style>
  <w:style w:type="character" w:styleId="Emphasis">
    <w:name w:val="Emphasis"/>
    <w:basedOn w:val="DefaultParagraphFont"/>
    <w:uiPriority w:val="20"/>
    <w:qFormat/>
    <w:rsid w:val="005B7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52D"/>
    <w:pPr>
      <w:ind w:left="720"/>
      <w:contextualSpacing/>
    </w:pPr>
  </w:style>
  <w:style w:type="paragraph" w:styleId="BalloonText">
    <w:name w:val="Balloon Text"/>
    <w:basedOn w:val="Normal"/>
    <w:link w:val="BalloonTextChar"/>
    <w:uiPriority w:val="99"/>
    <w:semiHidden/>
    <w:unhideWhenUsed/>
    <w:rsid w:val="007D1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2D"/>
    <w:rPr>
      <w:rFonts w:ascii="Segoe UI" w:hAnsi="Segoe UI" w:cs="Segoe UI"/>
      <w:sz w:val="18"/>
      <w:szCs w:val="18"/>
    </w:rPr>
  </w:style>
  <w:style w:type="character" w:styleId="Emphasis">
    <w:name w:val="Emphasis"/>
    <w:basedOn w:val="DefaultParagraphFont"/>
    <w:uiPriority w:val="20"/>
    <w:qFormat/>
    <w:rsid w:val="005B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2014-03-17T12:41:00Z</cp:lastPrinted>
  <dcterms:created xsi:type="dcterms:W3CDTF">2014-03-17T00:06:00Z</dcterms:created>
  <dcterms:modified xsi:type="dcterms:W3CDTF">2014-03-17T13:10:00Z</dcterms:modified>
</cp:coreProperties>
</file>