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9BF" w:rsidRDefault="00B806DC" w:rsidP="000A565F">
      <w:pPr>
        <w:jc w:val="center"/>
      </w:pPr>
      <w:r>
        <w:t>Manifest Destiny</w:t>
      </w:r>
      <w:r w:rsidR="000A565F">
        <w:t xml:space="preserve"> Summative Assessment:  Pick 1</w:t>
      </w:r>
    </w:p>
    <w:p w:rsidR="000A565F" w:rsidRDefault="00B806DC" w:rsidP="000A565F">
      <w:pPr>
        <w:pStyle w:val="ListParagraph"/>
        <w:numPr>
          <w:ilvl w:val="0"/>
          <w:numId w:val="1"/>
        </w:numPr>
      </w:pPr>
      <w:r>
        <w:t>Explain how the concept of Manifest Destiny affected the nation during this period.</w:t>
      </w:r>
    </w:p>
    <w:p w:rsidR="000A565F" w:rsidRDefault="000A565F" w:rsidP="000A565F">
      <w:pPr>
        <w:pStyle w:val="ListParagraph"/>
      </w:pPr>
    </w:p>
    <w:p w:rsidR="000A565F" w:rsidRDefault="00B806DC" w:rsidP="000A565F">
      <w:pPr>
        <w:pStyle w:val="ListParagraph"/>
        <w:numPr>
          <w:ilvl w:val="0"/>
          <w:numId w:val="1"/>
        </w:numPr>
      </w:pPr>
      <w:r>
        <w:t>Compare and contrast the beliefs and actions of the Democrats and Whigs during the Manifest Destiny period.</w:t>
      </w:r>
    </w:p>
    <w:p w:rsidR="000A565F" w:rsidRDefault="000A565F" w:rsidP="000A565F">
      <w:pPr>
        <w:pStyle w:val="ListParagraph"/>
      </w:pPr>
    </w:p>
    <w:p w:rsidR="000A565F" w:rsidRDefault="00DD5247" w:rsidP="000A565F">
      <w:pPr>
        <w:pStyle w:val="ListParagraph"/>
        <w:numPr>
          <w:ilvl w:val="0"/>
          <w:numId w:val="1"/>
        </w:numPr>
      </w:pPr>
      <w:r>
        <w:t>Explain the events and attitudes that led to the Civil War.</w:t>
      </w:r>
      <w:bookmarkStart w:id="0" w:name="_GoBack"/>
      <w:bookmarkEnd w:id="0"/>
    </w:p>
    <w:tbl>
      <w:tblPr>
        <w:tblStyle w:val="TableGrid"/>
        <w:tblW w:w="5000" w:type="pct"/>
        <w:tblLayout w:type="fixed"/>
        <w:tblLook w:val="04A0" w:firstRow="1" w:lastRow="0" w:firstColumn="1" w:lastColumn="0" w:noHBand="0" w:noVBand="1"/>
      </w:tblPr>
      <w:tblGrid>
        <w:gridCol w:w="1965"/>
        <w:gridCol w:w="4257"/>
        <w:gridCol w:w="4694"/>
        <w:gridCol w:w="3474"/>
      </w:tblGrid>
      <w:tr w:rsidR="000A565F" w:rsidRPr="000A565F" w:rsidTr="00375657">
        <w:trPr>
          <w:trHeight w:val="287"/>
        </w:trPr>
        <w:tc>
          <w:tcPr>
            <w:tcW w:w="683" w:type="pct"/>
          </w:tcPr>
          <w:p w:rsidR="000A565F" w:rsidRPr="000A565F" w:rsidRDefault="000A565F" w:rsidP="00375657"/>
        </w:tc>
        <w:tc>
          <w:tcPr>
            <w:tcW w:w="1479" w:type="pct"/>
          </w:tcPr>
          <w:p w:rsidR="000A565F" w:rsidRPr="000A565F" w:rsidRDefault="000A565F" w:rsidP="00375657">
            <w:r w:rsidRPr="000A565F">
              <w:t>4 Points</w:t>
            </w:r>
          </w:p>
        </w:tc>
        <w:tc>
          <w:tcPr>
            <w:tcW w:w="1631" w:type="pct"/>
          </w:tcPr>
          <w:p w:rsidR="000A565F" w:rsidRPr="000A565F" w:rsidRDefault="000A565F" w:rsidP="00375657">
            <w:r w:rsidRPr="000A565F">
              <w:t>3 points</w:t>
            </w:r>
          </w:p>
        </w:tc>
        <w:tc>
          <w:tcPr>
            <w:tcW w:w="1207" w:type="pct"/>
          </w:tcPr>
          <w:p w:rsidR="000A565F" w:rsidRPr="000A565F" w:rsidRDefault="000A565F" w:rsidP="00375657">
            <w:r w:rsidRPr="000A565F">
              <w:t>2 points</w:t>
            </w:r>
          </w:p>
        </w:tc>
      </w:tr>
      <w:tr w:rsidR="000A565F" w:rsidRPr="000A565F" w:rsidTr="00375657">
        <w:trPr>
          <w:trHeight w:val="1223"/>
        </w:trPr>
        <w:tc>
          <w:tcPr>
            <w:tcW w:w="683" w:type="pct"/>
          </w:tcPr>
          <w:p w:rsidR="000A565F" w:rsidRPr="000A565F" w:rsidRDefault="000A565F" w:rsidP="00375657">
            <w:r w:rsidRPr="000A565F">
              <w:t>Answer Format</w:t>
            </w:r>
          </w:p>
          <w:p w:rsidR="000A565F" w:rsidRPr="000A565F" w:rsidRDefault="000A565F" w:rsidP="00375657"/>
        </w:tc>
        <w:tc>
          <w:tcPr>
            <w:tcW w:w="1479" w:type="pct"/>
          </w:tcPr>
          <w:p w:rsidR="000A565F" w:rsidRPr="000A565F" w:rsidRDefault="000A565F" w:rsidP="00375657">
            <w:r w:rsidRPr="000A565F">
              <w:t>The question that is being answered or claim being made is clear from the text, either from context or restatement, and complete sentences are utilized. (4)</w:t>
            </w:r>
          </w:p>
        </w:tc>
        <w:tc>
          <w:tcPr>
            <w:tcW w:w="1631" w:type="pct"/>
          </w:tcPr>
          <w:p w:rsidR="000A565F" w:rsidRPr="000A565F" w:rsidRDefault="000A565F" w:rsidP="00375657">
            <w:r w:rsidRPr="000A565F">
              <w:t xml:space="preserve">The question is restated/the claim is clear </w:t>
            </w:r>
            <w:r w:rsidRPr="000A565F">
              <w:rPr>
                <w:b/>
                <w:i/>
              </w:rPr>
              <w:t>or</w:t>
            </w:r>
            <w:r w:rsidRPr="000A565F">
              <w:t xml:space="preserve"> there is a complete sentence.</w:t>
            </w:r>
          </w:p>
          <w:p w:rsidR="000A565F" w:rsidRPr="000A565F" w:rsidRDefault="000A565F" w:rsidP="00375657"/>
          <w:p w:rsidR="000A565F" w:rsidRPr="000A565F" w:rsidRDefault="000A565F" w:rsidP="00375657">
            <w:r w:rsidRPr="000A565F">
              <w:t>(3)</w:t>
            </w:r>
          </w:p>
        </w:tc>
        <w:tc>
          <w:tcPr>
            <w:tcW w:w="1207" w:type="pct"/>
          </w:tcPr>
          <w:p w:rsidR="000A565F" w:rsidRPr="000A565F" w:rsidRDefault="000A565F" w:rsidP="00375657">
            <w:r w:rsidRPr="000A565F">
              <w:t>The question is not clearly restated, and/or sentence fragments are used.</w:t>
            </w:r>
          </w:p>
          <w:p w:rsidR="000A565F" w:rsidRPr="000A565F" w:rsidRDefault="000A565F" w:rsidP="00375657">
            <w:r w:rsidRPr="000A565F">
              <w:t>(2)</w:t>
            </w:r>
          </w:p>
        </w:tc>
      </w:tr>
      <w:tr w:rsidR="000A565F" w:rsidRPr="000A565F" w:rsidTr="00375657">
        <w:trPr>
          <w:trHeight w:val="1502"/>
        </w:trPr>
        <w:tc>
          <w:tcPr>
            <w:tcW w:w="683" w:type="pct"/>
          </w:tcPr>
          <w:p w:rsidR="000A565F" w:rsidRPr="000A565F" w:rsidRDefault="000A565F" w:rsidP="00375657">
            <w:r w:rsidRPr="000A565F">
              <w:t>Completeness and correctness of the response</w:t>
            </w:r>
          </w:p>
          <w:p w:rsidR="000A565F" w:rsidRPr="000A565F" w:rsidRDefault="000A565F" w:rsidP="00375657"/>
          <w:p w:rsidR="000A565F" w:rsidRPr="000A565F" w:rsidRDefault="000A565F" w:rsidP="00375657">
            <w:r w:rsidRPr="000A565F">
              <w:t>(x3 points)</w:t>
            </w:r>
          </w:p>
        </w:tc>
        <w:tc>
          <w:tcPr>
            <w:tcW w:w="1479" w:type="pct"/>
          </w:tcPr>
          <w:p w:rsidR="000A565F" w:rsidRPr="000A565F" w:rsidRDefault="000A565F" w:rsidP="00375657">
            <w:r w:rsidRPr="000A565F">
              <w:t xml:space="preserve">The answer is complete, and </w:t>
            </w:r>
            <w:r w:rsidRPr="000A565F">
              <w:rPr>
                <w:b/>
                <w:i/>
                <w:u w:val="single"/>
              </w:rPr>
              <w:t>correct</w:t>
            </w:r>
            <w:r w:rsidRPr="000A565F">
              <w:t xml:space="preserve">.  No reasonable questions can be asked that have not already been answered about who/what/when/where/why/how. </w:t>
            </w:r>
          </w:p>
          <w:p w:rsidR="000A565F" w:rsidRPr="000A565F" w:rsidRDefault="000A565F" w:rsidP="00375657">
            <w:r w:rsidRPr="000A565F">
              <w:t xml:space="preserve">                                                           (12)</w:t>
            </w:r>
          </w:p>
        </w:tc>
        <w:tc>
          <w:tcPr>
            <w:tcW w:w="1631" w:type="pct"/>
          </w:tcPr>
          <w:p w:rsidR="000A565F" w:rsidRPr="000A565F" w:rsidRDefault="000A565F" w:rsidP="00375657">
            <w:r w:rsidRPr="000A565F">
              <w:t xml:space="preserve">The answer is </w:t>
            </w:r>
            <w:r w:rsidRPr="000A565F">
              <w:rPr>
                <w:b/>
                <w:i/>
                <w:u w:val="single"/>
              </w:rPr>
              <w:t>correct</w:t>
            </w:r>
            <w:r w:rsidRPr="000A565F">
              <w:rPr>
                <w:b/>
              </w:rPr>
              <w:t xml:space="preserve"> </w:t>
            </w:r>
            <w:r w:rsidRPr="000A565F">
              <w:t xml:space="preserve">.  Several reasonable questions can be asked that have not already been answered about who/what/when/where/why/how.  </w:t>
            </w:r>
          </w:p>
          <w:p w:rsidR="000A565F" w:rsidRPr="000A565F" w:rsidRDefault="000A565F" w:rsidP="00375657">
            <w:r w:rsidRPr="000A565F">
              <w:t>(9)</w:t>
            </w:r>
          </w:p>
        </w:tc>
        <w:tc>
          <w:tcPr>
            <w:tcW w:w="1207" w:type="pct"/>
          </w:tcPr>
          <w:p w:rsidR="000A565F" w:rsidRPr="000A565F" w:rsidRDefault="000A565F" w:rsidP="00375657">
            <w:r w:rsidRPr="000A565F">
              <w:t>The answer is mostly incorrect and/or most reasonable questions are unanswered.</w:t>
            </w:r>
          </w:p>
          <w:p w:rsidR="000A565F" w:rsidRPr="000A565F" w:rsidRDefault="000A565F" w:rsidP="00375657"/>
          <w:p w:rsidR="000A565F" w:rsidRPr="000A565F" w:rsidRDefault="000A565F" w:rsidP="00375657">
            <w:r w:rsidRPr="000A565F">
              <w:t>(6)</w:t>
            </w:r>
          </w:p>
        </w:tc>
      </w:tr>
      <w:tr w:rsidR="000A565F" w:rsidRPr="000A565F" w:rsidTr="00375657">
        <w:trPr>
          <w:trHeight w:val="1250"/>
        </w:trPr>
        <w:tc>
          <w:tcPr>
            <w:tcW w:w="683" w:type="pct"/>
          </w:tcPr>
          <w:p w:rsidR="000A565F" w:rsidRPr="000A565F" w:rsidRDefault="000A565F" w:rsidP="00375657">
            <w:r w:rsidRPr="000A565F">
              <w:t>Explanation</w:t>
            </w:r>
          </w:p>
          <w:p w:rsidR="000A565F" w:rsidRPr="000A565F" w:rsidRDefault="000A565F" w:rsidP="00375657"/>
          <w:p w:rsidR="000A565F" w:rsidRPr="000A565F" w:rsidRDefault="000A565F" w:rsidP="00375657"/>
          <w:p w:rsidR="000A565F" w:rsidRPr="000A565F" w:rsidRDefault="000A565F" w:rsidP="00375657">
            <w:r w:rsidRPr="000A565F">
              <w:t>(x3 points)</w:t>
            </w:r>
          </w:p>
        </w:tc>
        <w:tc>
          <w:tcPr>
            <w:tcW w:w="1479" w:type="pct"/>
          </w:tcPr>
          <w:p w:rsidR="000A565F" w:rsidRPr="000A565F" w:rsidRDefault="000A565F" w:rsidP="00375657">
            <w:r w:rsidRPr="000A565F">
              <w:t xml:space="preserve">How </w:t>
            </w:r>
            <w:r w:rsidRPr="000A565F">
              <w:rPr>
                <w:b/>
                <w:i/>
              </w:rPr>
              <w:t>all</w:t>
            </w:r>
            <w:r w:rsidRPr="000A565F">
              <w:t xml:space="preserve"> the information given relates to (or explains) the question or claim is explained in the Student’s own words.</w:t>
            </w:r>
          </w:p>
          <w:p w:rsidR="000A565F" w:rsidRPr="000A565F" w:rsidRDefault="000A565F" w:rsidP="00375657">
            <w:r w:rsidRPr="000A565F">
              <w:t xml:space="preserve">                                                            </w:t>
            </w:r>
          </w:p>
          <w:p w:rsidR="000A565F" w:rsidRPr="000A565F" w:rsidRDefault="000A565F" w:rsidP="00375657">
            <w:r w:rsidRPr="000A565F">
              <w:t xml:space="preserve">                                                           (12) </w:t>
            </w:r>
          </w:p>
        </w:tc>
        <w:tc>
          <w:tcPr>
            <w:tcW w:w="1631" w:type="pct"/>
          </w:tcPr>
          <w:p w:rsidR="000A565F" w:rsidRPr="000A565F" w:rsidRDefault="000A565F" w:rsidP="00375657">
            <w:r w:rsidRPr="000A565F">
              <w:t xml:space="preserve">How </w:t>
            </w:r>
            <w:r w:rsidRPr="000A565F">
              <w:rPr>
                <w:b/>
                <w:i/>
              </w:rPr>
              <w:t>some</w:t>
            </w:r>
            <w:r w:rsidRPr="000A565F">
              <w:t xml:space="preserve"> of the information given relates to (or explains) the question or claim is explained in the Student’s own words.</w:t>
            </w:r>
          </w:p>
          <w:p w:rsidR="000A565F" w:rsidRPr="000A565F" w:rsidRDefault="000A565F" w:rsidP="00375657"/>
          <w:p w:rsidR="000A565F" w:rsidRPr="000A565F" w:rsidRDefault="000A565F" w:rsidP="00375657">
            <w:r w:rsidRPr="000A565F">
              <w:t>(9)</w:t>
            </w:r>
          </w:p>
        </w:tc>
        <w:tc>
          <w:tcPr>
            <w:tcW w:w="1207" w:type="pct"/>
          </w:tcPr>
          <w:p w:rsidR="000A565F" w:rsidRPr="000A565F" w:rsidRDefault="000A565F" w:rsidP="00375657">
            <w:r w:rsidRPr="000A565F">
              <w:t>None of the information given is related to the claim or question, or it is not explained in the Student’s own words.</w:t>
            </w:r>
          </w:p>
          <w:p w:rsidR="000A565F" w:rsidRPr="000A565F" w:rsidRDefault="000A565F" w:rsidP="00375657">
            <w:r w:rsidRPr="000A565F">
              <w:t>(6)</w:t>
            </w:r>
          </w:p>
        </w:tc>
      </w:tr>
      <w:tr w:rsidR="000A565F" w:rsidRPr="000A565F" w:rsidTr="00375657">
        <w:trPr>
          <w:trHeight w:val="1250"/>
        </w:trPr>
        <w:tc>
          <w:tcPr>
            <w:tcW w:w="683" w:type="pct"/>
          </w:tcPr>
          <w:p w:rsidR="000A565F" w:rsidRPr="000A565F" w:rsidRDefault="000A565F" w:rsidP="00375657">
            <w:r w:rsidRPr="000A565F">
              <w:t>Quotations</w:t>
            </w:r>
          </w:p>
        </w:tc>
        <w:tc>
          <w:tcPr>
            <w:tcW w:w="1479" w:type="pct"/>
          </w:tcPr>
          <w:p w:rsidR="000A565F" w:rsidRPr="000A565F" w:rsidRDefault="000A565F" w:rsidP="00375657">
            <w:r w:rsidRPr="000A565F">
              <w:t xml:space="preserve">Each supporting fact given that came from the text has a quote included showing that the information came from the text.                                            </w:t>
            </w:r>
          </w:p>
          <w:p w:rsidR="000A565F" w:rsidRPr="000A565F" w:rsidRDefault="000A565F" w:rsidP="00375657">
            <w:r w:rsidRPr="000A565F">
              <w:t xml:space="preserve">                                                            (4)</w:t>
            </w:r>
          </w:p>
        </w:tc>
        <w:tc>
          <w:tcPr>
            <w:tcW w:w="1631" w:type="pct"/>
          </w:tcPr>
          <w:p w:rsidR="000A565F" w:rsidRPr="000A565F" w:rsidRDefault="000A565F" w:rsidP="00375657">
            <w:r w:rsidRPr="000A565F">
              <w:t>Most supporting facts given that came from the text have quotes included showing that the information came from the text.</w:t>
            </w:r>
          </w:p>
          <w:p w:rsidR="000A565F" w:rsidRPr="000A565F" w:rsidRDefault="000A565F" w:rsidP="00375657"/>
          <w:p w:rsidR="000A565F" w:rsidRPr="000A565F" w:rsidRDefault="000A565F" w:rsidP="00375657">
            <w:r w:rsidRPr="000A565F">
              <w:t>(3)</w:t>
            </w:r>
          </w:p>
        </w:tc>
        <w:tc>
          <w:tcPr>
            <w:tcW w:w="1207" w:type="pct"/>
          </w:tcPr>
          <w:p w:rsidR="000A565F" w:rsidRPr="000A565F" w:rsidRDefault="000A565F" w:rsidP="00375657">
            <w:r w:rsidRPr="000A565F">
              <w:t>Few or no supporting facts given that came from the text have quotes included showing that the information came from the text.</w:t>
            </w:r>
          </w:p>
          <w:p w:rsidR="000A565F" w:rsidRPr="000A565F" w:rsidRDefault="000A565F" w:rsidP="00375657">
            <w:r w:rsidRPr="000A565F">
              <w:t>(2)</w:t>
            </w:r>
          </w:p>
        </w:tc>
      </w:tr>
      <w:tr w:rsidR="000A565F" w:rsidRPr="000A565F" w:rsidTr="00375657">
        <w:trPr>
          <w:trHeight w:val="1465"/>
        </w:trPr>
        <w:tc>
          <w:tcPr>
            <w:tcW w:w="683" w:type="pct"/>
          </w:tcPr>
          <w:p w:rsidR="000A565F" w:rsidRPr="000A565F" w:rsidRDefault="000A565F" w:rsidP="00375657">
            <w:r w:rsidRPr="000A565F">
              <w:t>Citations</w:t>
            </w:r>
          </w:p>
        </w:tc>
        <w:tc>
          <w:tcPr>
            <w:tcW w:w="1479" w:type="pct"/>
          </w:tcPr>
          <w:p w:rsidR="000A565F" w:rsidRPr="000A565F" w:rsidRDefault="000A565F" w:rsidP="00375657">
            <w:r w:rsidRPr="000A565F">
              <w:t>All important quotes, information or claims in the response are cited with the page number, paragraph number, and the identifying title of the resource or author’s name.</w:t>
            </w:r>
          </w:p>
          <w:p w:rsidR="000A565F" w:rsidRPr="000A565F" w:rsidRDefault="000A565F" w:rsidP="00375657">
            <w:r w:rsidRPr="000A565F">
              <w:t>Example: (Stevenson, p. 2, pa. 7)</w:t>
            </w:r>
          </w:p>
          <w:p w:rsidR="000A565F" w:rsidRPr="000A565F" w:rsidRDefault="000A565F" w:rsidP="00375657">
            <w:r w:rsidRPr="000A565F">
              <w:t xml:space="preserve">Note, if multiple texts are used, cite all the information necessary to identify </w:t>
            </w:r>
            <w:r w:rsidRPr="000A565F">
              <w:rPr>
                <w:i/>
              </w:rPr>
              <w:t xml:space="preserve">which </w:t>
            </w:r>
            <w:r w:rsidRPr="000A565F">
              <w:t>text is being cited.                (4)</w:t>
            </w:r>
          </w:p>
        </w:tc>
        <w:tc>
          <w:tcPr>
            <w:tcW w:w="1631" w:type="pct"/>
          </w:tcPr>
          <w:p w:rsidR="000A565F" w:rsidRPr="000A565F" w:rsidRDefault="000A565F" w:rsidP="00375657">
            <w:r w:rsidRPr="000A565F">
              <w:t xml:space="preserve">Some important quotes, information or claims in the response are cited with the page number, paragraph number, and the title of the resource.  </w:t>
            </w:r>
          </w:p>
          <w:p w:rsidR="000A565F" w:rsidRPr="000A565F" w:rsidRDefault="000A565F" w:rsidP="00375657"/>
          <w:p w:rsidR="000A565F" w:rsidRPr="000A565F" w:rsidRDefault="000A565F" w:rsidP="00375657"/>
          <w:p w:rsidR="000A565F" w:rsidRPr="000A565F" w:rsidRDefault="000A565F" w:rsidP="00375657"/>
          <w:p w:rsidR="000A565F" w:rsidRPr="000A565F" w:rsidRDefault="000A565F" w:rsidP="00375657"/>
          <w:p w:rsidR="000A565F" w:rsidRPr="000A565F" w:rsidRDefault="000A565F" w:rsidP="00375657">
            <w:r w:rsidRPr="000A565F">
              <w:t>(3)</w:t>
            </w:r>
          </w:p>
        </w:tc>
        <w:tc>
          <w:tcPr>
            <w:tcW w:w="1207" w:type="pct"/>
          </w:tcPr>
          <w:p w:rsidR="000A565F" w:rsidRPr="000A565F" w:rsidRDefault="000A565F" w:rsidP="00375657">
            <w:r w:rsidRPr="000A565F">
              <w:t>There is no citation, no quote, or the citation does not support the response or is unexplained.</w:t>
            </w:r>
          </w:p>
          <w:p w:rsidR="000A565F" w:rsidRPr="000A565F" w:rsidRDefault="000A565F" w:rsidP="00375657"/>
          <w:p w:rsidR="000A565F" w:rsidRPr="000A565F" w:rsidRDefault="000A565F" w:rsidP="00375657"/>
          <w:p w:rsidR="000A565F" w:rsidRPr="000A565F" w:rsidRDefault="000A565F" w:rsidP="00375657"/>
          <w:p w:rsidR="000A565F" w:rsidRPr="000A565F" w:rsidRDefault="000A565F" w:rsidP="00375657"/>
          <w:p w:rsidR="000A565F" w:rsidRPr="000A565F" w:rsidRDefault="000A565F" w:rsidP="00375657"/>
          <w:p w:rsidR="000A565F" w:rsidRPr="000A565F" w:rsidRDefault="000A565F" w:rsidP="00375657">
            <w:r w:rsidRPr="000A565F">
              <w:t>(2)</w:t>
            </w:r>
          </w:p>
        </w:tc>
      </w:tr>
      <w:tr w:rsidR="000A565F" w:rsidRPr="000A565F" w:rsidTr="00375657">
        <w:trPr>
          <w:trHeight w:val="302"/>
        </w:trPr>
        <w:tc>
          <w:tcPr>
            <w:tcW w:w="683" w:type="pct"/>
          </w:tcPr>
          <w:p w:rsidR="000A565F" w:rsidRPr="000A565F" w:rsidRDefault="000A565F" w:rsidP="00375657">
            <w:r w:rsidRPr="000A565F">
              <w:t>Total</w:t>
            </w:r>
          </w:p>
        </w:tc>
        <w:tc>
          <w:tcPr>
            <w:tcW w:w="1479" w:type="pct"/>
          </w:tcPr>
          <w:p w:rsidR="000A565F" w:rsidRPr="000A565F" w:rsidRDefault="000A565F" w:rsidP="00375657"/>
        </w:tc>
        <w:tc>
          <w:tcPr>
            <w:tcW w:w="1631" w:type="pct"/>
          </w:tcPr>
          <w:p w:rsidR="000A565F" w:rsidRPr="000A565F" w:rsidRDefault="000A565F" w:rsidP="00375657"/>
        </w:tc>
        <w:tc>
          <w:tcPr>
            <w:tcW w:w="1207" w:type="pct"/>
          </w:tcPr>
          <w:p w:rsidR="000A565F" w:rsidRPr="000A565F" w:rsidRDefault="000A565F" w:rsidP="00375657">
            <w:r w:rsidRPr="000A565F">
              <w:t xml:space="preserve">                              /36</w:t>
            </w:r>
          </w:p>
        </w:tc>
      </w:tr>
      <w:tr w:rsidR="00F0061D" w:rsidRPr="00C73273" w:rsidTr="00F0061D">
        <w:trPr>
          <w:trHeight w:val="287"/>
        </w:trPr>
        <w:tc>
          <w:tcPr>
            <w:tcW w:w="683" w:type="pct"/>
          </w:tcPr>
          <w:p w:rsidR="00F0061D" w:rsidRPr="00C73273" w:rsidRDefault="00F0061D" w:rsidP="00375657">
            <w:pPr>
              <w:rPr>
                <w:sz w:val="24"/>
              </w:rPr>
            </w:pPr>
          </w:p>
        </w:tc>
        <w:tc>
          <w:tcPr>
            <w:tcW w:w="1479" w:type="pct"/>
          </w:tcPr>
          <w:p w:rsidR="00F0061D" w:rsidRPr="00C73273" w:rsidRDefault="00F0061D" w:rsidP="00375657">
            <w:pPr>
              <w:rPr>
                <w:sz w:val="24"/>
              </w:rPr>
            </w:pPr>
            <w:r>
              <w:rPr>
                <w:sz w:val="24"/>
              </w:rPr>
              <w:t>4</w:t>
            </w:r>
            <w:r w:rsidRPr="00C73273">
              <w:rPr>
                <w:sz w:val="24"/>
              </w:rPr>
              <w:t xml:space="preserve"> Points</w:t>
            </w:r>
          </w:p>
        </w:tc>
        <w:tc>
          <w:tcPr>
            <w:tcW w:w="2838" w:type="pct"/>
            <w:gridSpan w:val="2"/>
          </w:tcPr>
          <w:p w:rsidR="00F0061D" w:rsidRPr="00C73273" w:rsidRDefault="00F0061D" w:rsidP="00F0061D">
            <w:pPr>
              <w:jc w:val="center"/>
              <w:rPr>
                <w:sz w:val="24"/>
              </w:rPr>
            </w:pPr>
            <w:r>
              <w:rPr>
                <w:sz w:val="24"/>
              </w:rPr>
              <w:t>Example:  Why is Mr. Stevenson so stupid?</w:t>
            </w:r>
          </w:p>
        </w:tc>
      </w:tr>
      <w:tr w:rsidR="00F0061D" w:rsidRPr="00C73273" w:rsidTr="00F0061D">
        <w:trPr>
          <w:trHeight w:val="1223"/>
        </w:trPr>
        <w:tc>
          <w:tcPr>
            <w:tcW w:w="683" w:type="pct"/>
          </w:tcPr>
          <w:p w:rsidR="00F0061D" w:rsidRDefault="00F0061D" w:rsidP="00375657">
            <w:pPr>
              <w:rPr>
                <w:sz w:val="24"/>
              </w:rPr>
            </w:pPr>
            <w:r w:rsidRPr="00C73273">
              <w:rPr>
                <w:sz w:val="24"/>
              </w:rPr>
              <w:t>Answer Format</w:t>
            </w:r>
          </w:p>
          <w:p w:rsidR="00F0061D" w:rsidRPr="00C73273" w:rsidRDefault="00F0061D" w:rsidP="00375657">
            <w:pPr>
              <w:rPr>
                <w:sz w:val="24"/>
              </w:rPr>
            </w:pPr>
          </w:p>
        </w:tc>
        <w:tc>
          <w:tcPr>
            <w:tcW w:w="1479" w:type="pct"/>
          </w:tcPr>
          <w:p w:rsidR="00F0061D" w:rsidRPr="00C73273" w:rsidRDefault="00F0061D" w:rsidP="00375657">
            <w:pPr>
              <w:rPr>
                <w:sz w:val="24"/>
              </w:rPr>
            </w:pPr>
            <w:r w:rsidRPr="00C73273">
              <w:rPr>
                <w:sz w:val="24"/>
              </w:rPr>
              <w:t xml:space="preserve">The question that is being answered </w:t>
            </w:r>
            <w:r>
              <w:rPr>
                <w:sz w:val="24"/>
              </w:rPr>
              <w:t xml:space="preserve">or claim being made </w:t>
            </w:r>
            <w:r w:rsidRPr="00C73273">
              <w:rPr>
                <w:sz w:val="24"/>
              </w:rPr>
              <w:t>is clear from the text, either from context or restatement, and complete sentences are utilized.</w:t>
            </w:r>
            <w:r>
              <w:rPr>
                <w:sz w:val="24"/>
              </w:rPr>
              <w:t xml:space="preserve"> (4)</w:t>
            </w:r>
          </w:p>
        </w:tc>
        <w:tc>
          <w:tcPr>
            <w:tcW w:w="2838" w:type="pct"/>
            <w:gridSpan w:val="2"/>
          </w:tcPr>
          <w:p w:rsidR="00F0061D" w:rsidRPr="00C73273" w:rsidRDefault="00F0061D" w:rsidP="00375657">
            <w:pPr>
              <w:rPr>
                <w:sz w:val="24"/>
              </w:rPr>
            </w:pPr>
            <w:r>
              <w:rPr>
                <w:sz w:val="24"/>
              </w:rPr>
              <w:t>It has been said that Mr. Stevenson is quite dumb.  This is very true.</w:t>
            </w:r>
          </w:p>
        </w:tc>
      </w:tr>
      <w:tr w:rsidR="00F0061D" w:rsidRPr="00C73273" w:rsidTr="00F0061D">
        <w:trPr>
          <w:trHeight w:val="1502"/>
        </w:trPr>
        <w:tc>
          <w:tcPr>
            <w:tcW w:w="683" w:type="pct"/>
          </w:tcPr>
          <w:p w:rsidR="00F0061D" w:rsidRPr="00C73273" w:rsidRDefault="00F0061D" w:rsidP="00375657">
            <w:pPr>
              <w:rPr>
                <w:sz w:val="24"/>
              </w:rPr>
            </w:pPr>
            <w:r w:rsidRPr="00C73273">
              <w:rPr>
                <w:sz w:val="24"/>
              </w:rPr>
              <w:t>Completeness and correctness of the response</w:t>
            </w:r>
          </w:p>
          <w:p w:rsidR="00F0061D" w:rsidRPr="00C73273" w:rsidRDefault="00F0061D" w:rsidP="00375657">
            <w:pPr>
              <w:rPr>
                <w:sz w:val="24"/>
              </w:rPr>
            </w:pPr>
          </w:p>
          <w:p w:rsidR="00F0061D" w:rsidRPr="00C73273" w:rsidRDefault="00F0061D" w:rsidP="00375657">
            <w:pPr>
              <w:rPr>
                <w:sz w:val="24"/>
              </w:rPr>
            </w:pPr>
            <w:r w:rsidRPr="00C73273">
              <w:rPr>
                <w:sz w:val="24"/>
              </w:rPr>
              <w:t>(x</w:t>
            </w:r>
            <w:r>
              <w:rPr>
                <w:sz w:val="24"/>
              </w:rPr>
              <w:t>3</w:t>
            </w:r>
            <w:r w:rsidRPr="00C73273">
              <w:rPr>
                <w:sz w:val="24"/>
              </w:rPr>
              <w:t xml:space="preserve"> points)</w:t>
            </w:r>
          </w:p>
        </w:tc>
        <w:tc>
          <w:tcPr>
            <w:tcW w:w="1479" w:type="pct"/>
          </w:tcPr>
          <w:p w:rsidR="00F0061D" w:rsidRDefault="00F0061D" w:rsidP="00375657">
            <w:pPr>
              <w:rPr>
                <w:sz w:val="24"/>
              </w:rPr>
            </w:pPr>
            <w:r w:rsidRPr="00C73273">
              <w:rPr>
                <w:sz w:val="24"/>
              </w:rPr>
              <w:t xml:space="preserve">The answer is complete, and </w:t>
            </w:r>
            <w:r w:rsidRPr="00C73273">
              <w:rPr>
                <w:b/>
                <w:i/>
                <w:sz w:val="24"/>
                <w:u w:val="single"/>
              </w:rPr>
              <w:t>correct</w:t>
            </w:r>
            <w:r w:rsidRPr="00C73273">
              <w:rPr>
                <w:sz w:val="24"/>
              </w:rPr>
              <w:t>.  No reasonable questions can be asked that have not already been answered about who/what/when/where/why/how.</w:t>
            </w:r>
            <w:r>
              <w:rPr>
                <w:sz w:val="24"/>
              </w:rPr>
              <w:t xml:space="preserve"> </w:t>
            </w:r>
          </w:p>
          <w:p w:rsidR="00F0061D" w:rsidRPr="00C73273" w:rsidRDefault="00F0061D" w:rsidP="00375657">
            <w:pPr>
              <w:rPr>
                <w:sz w:val="24"/>
              </w:rPr>
            </w:pPr>
            <w:r>
              <w:rPr>
                <w:sz w:val="24"/>
              </w:rPr>
              <w:t xml:space="preserve">                                                           (12)</w:t>
            </w:r>
          </w:p>
        </w:tc>
        <w:tc>
          <w:tcPr>
            <w:tcW w:w="2838" w:type="pct"/>
            <w:gridSpan w:val="2"/>
          </w:tcPr>
          <w:p w:rsidR="00F0061D" w:rsidRPr="00C73273" w:rsidRDefault="00F0061D" w:rsidP="00F0061D">
            <w:pPr>
              <w:rPr>
                <w:sz w:val="24"/>
              </w:rPr>
            </w:pPr>
            <w:r>
              <w:rPr>
                <w:sz w:val="24"/>
              </w:rPr>
              <w:t>Mr. Stevenson is a teacher (who), which makes it unfortunate that he is in fact about as intelligent as your average very stupid dog (what).  This becomes evident whenever he attempts to teach a class (when) at Hufford Jr. High (where,) because no one can understand a word he says (why.)  Since intelligent people can be understood, it is clear that he is very dumb (how.)</w:t>
            </w:r>
          </w:p>
        </w:tc>
      </w:tr>
      <w:tr w:rsidR="00F0061D" w:rsidRPr="00C73273" w:rsidTr="00F0061D">
        <w:trPr>
          <w:trHeight w:val="1250"/>
        </w:trPr>
        <w:tc>
          <w:tcPr>
            <w:tcW w:w="683" w:type="pct"/>
          </w:tcPr>
          <w:p w:rsidR="00F0061D" w:rsidRDefault="00F0061D" w:rsidP="00375657">
            <w:pPr>
              <w:rPr>
                <w:sz w:val="24"/>
              </w:rPr>
            </w:pPr>
            <w:r>
              <w:rPr>
                <w:sz w:val="24"/>
              </w:rPr>
              <w:t>Explanation</w:t>
            </w:r>
          </w:p>
          <w:p w:rsidR="00F0061D" w:rsidRDefault="00F0061D" w:rsidP="00375657">
            <w:pPr>
              <w:rPr>
                <w:sz w:val="24"/>
              </w:rPr>
            </w:pPr>
          </w:p>
          <w:p w:rsidR="00F0061D" w:rsidRDefault="00F0061D" w:rsidP="00375657">
            <w:pPr>
              <w:rPr>
                <w:sz w:val="24"/>
              </w:rPr>
            </w:pPr>
          </w:p>
          <w:p w:rsidR="00F0061D" w:rsidRPr="00C73273" w:rsidRDefault="00F0061D" w:rsidP="00375657">
            <w:pPr>
              <w:rPr>
                <w:sz w:val="24"/>
              </w:rPr>
            </w:pPr>
            <w:r>
              <w:rPr>
                <w:sz w:val="24"/>
              </w:rPr>
              <w:t>(x3 points)</w:t>
            </w:r>
          </w:p>
        </w:tc>
        <w:tc>
          <w:tcPr>
            <w:tcW w:w="1479" w:type="pct"/>
          </w:tcPr>
          <w:p w:rsidR="00F0061D" w:rsidRDefault="00F0061D" w:rsidP="00375657">
            <w:pPr>
              <w:rPr>
                <w:sz w:val="24"/>
              </w:rPr>
            </w:pPr>
            <w:r>
              <w:rPr>
                <w:sz w:val="24"/>
              </w:rPr>
              <w:t xml:space="preserve">How </w:t>
            </w:r>
            <w:r w:rsidRPr="009C516C">
              <w:rPr>
                <w:b/>
                <w:i/>
                <w:sz w:val="24"/>
              </w:rPr>
              <w:t>all</w:t>
            </w:r>
            <w:r>
              <w:rPr>
                <w:sz w:val="24"/>
              </w:rPr>
              <w:t xml:space="preserve"> the information given relates to (or explains) the question or claim is explained in the Student’s own words.</w:t>
            </w:r>
          </w:p>
          <w:p w:rsidR="00F0061D" w:rsidRDefault="00F0061D" w:rsidP="00375657">
            <w:pPr>
              <w:rPr>
                <w:sz w:val="24"/>
              </w:rPr>
            </w:pPr>
            <w:r>
              <w:rPr>
                <w:sz w:val="24"/>
              </w:rPr>
              <w:t xml:space="preserve">                                                            </w:t>
            </w:r>
          </w:p>
          <w:p w:rsidR="00F0061D" w:rsidRPr="00C73273" w:rsidRDefault="00F0061D" w:rsidP="00375657">
            <w:pPr>
              <w:rPr>
                <w:sz w:val="24"/>
              </w:rPr>
            </w:pPr>
            <w:r>
              <w:rPr>
                <w:sz w:val="24"/>
              </w:rPr>
              <w:t xml:space="preserve">                                                           (12) </w:t>
            </w:r>
          </w:p>
        </w:tc>
        <w:tc>
          <w:tcPr>
            <w:tcW w:w="2838" w:type="pct"/>
            <w:gridSpan w:val="2"/>
          </w:tcPr>
          <w:p w:rsidR="00F0061D" w:rsidRPr="00C73273" w:rsidRDefault="00F0061D" w:rsidP="00375657">
            <w:pPr>
              <w:rPr>
                <w:sz w:val="24"/>
              </w:rPr>
            </w:pPr>
            <w:r>
              <w:rPr>
                <w:sz w:val="24"/>
              </w:rPr>
              <w:t>Obviously, in order to conclude that Mr. Stevenson is dumb, all we need to do is prove that he makes no sense when he talks. (Restatement of why/how.)  Several students have mentioned they don’t understand him, so it must be true that he is dumb.</w:t>
            </w:r>
          </w:p>
        </w:tc>
      </w:tr>
      <w:tr w:rsidR="00F0061D" w:rsidRPr="00C73273" w:rsidTr="00F0061D">
        <w:trPr>
          <w:trHeight w:val="1250"/>
        </w:trPr>
        <w:tc>
          <w:tcPr>
            <w:tcW w:w="683" w:type="pct"/>
          </w:tcPr>
          <w:p w:rsidR="00F0061D" w:rsidRPr="00C73273" w:rsidRDefault="00F0061D" w:rsidP="00375657">
            <w:pPr>
              <w:rPr>
                <w:sz w:val="24"/>
              </w:rPr>
            </w:pPr>
            <w:r>
              <w:rPr>
                <w:sz w:val="24"/>
              </w:rPr>
              <w:t>Quotations</w:t>
            </w:r>
          </w:p>
        </w:tc>
        <w:tc>
          <w:tcPr>
            <w:tcW w:w="1479" w:type="pct"/>
          </w:tcPr>
          <w:p w:rsidR="00F0061D" w:rsidRDefault="00F0061D" w:rsidP="00375657">
            <w:pPr>
              <w:rPr>
                <w:sz w:val="24"/>
              </w:rPr>
            </w:pPr>
            <w:r>
              <w:rPr>
                <w:sz w:val="24"/>
              </w:rPr>
              <w:t xml:space="preserve">Each supporting fact given that came from the text has a quote included showing that the information came from the text.                                            </w:t>
            </w:r>
          </w:p>
          <w:p w:rsidR="00F0061D" w:rsidRPr="00C73273" w:rsidRDefault="00F0061D" w:rsidP="00375657">
            <w:pPr>
              <w:rPr>
                <w:sz w:val="24"/>
              </w:rPr>
            </w:pPr>
            <w:r>
              <w:rPr>
                <w:sz w:val="24"/>
              </w:rPr>
              <w:t xml:space="preserve">                                                            (4)</w:t>
            </w:r>
          </w:p>
        </w:tc>
        <w:tc>
          <w:tcPr>
            <w:tcW w:w="2838" w:type="pct"/>
            <w:gridSpan w:val="2"/>
          </w:tcPr>
          <w:p w:rsidR="00F0061D" w:rsidRPr="00C73273" w:rsidRDefault="00F0061D" w:rsidP="00375657">
            <w:pPr>
              <w:rPr>
                <w:sz w:val="24"/>
              </w:rPr>
            </w:pPr>
            <w:r>
              <w:rPr>
                <w:sz w:val="24"/>
              </w:rPr>
              <w:t>After a recent class, several students were overheard as they left the room saying “I didn’t understand anything he just said,” which was recorded in another student’s journal. (Student journal, location and date.)  Once again, he is clearly and sadly quite dumb.</w:t>
            </w:r>
          </w:p>
        </w:tc>
      </w:tr>
      <w:tr w:rsidR="00F0061D" w:rsidRPr="00C73273" w:rsidTr="00F0061D">
        <w:trPr>
          <w:trHeight w:val="1465"/>
        </w:trPr>
        <w:tc>
          <w:tcPr>
            <w:tcW w:w="683" w:type="pct"/>
          </w:tcPr>
          <w:p w:rsidR="00F0061D" w:rsidRPr="00C73273" w:rsidRDefault="00F0061D" w:rsidP="00375657">
            <w:pPr>
              <w:rPr>
                <w:sz w:val="24"/>
              </w:rPr>
            </w:pPr>
            <w:r w:rsidRPr="00C73273">
              <w:rPr>
                <w:sz w:val="24"/>
              </w:rPr>
              <w:t>Citations</w:t>
            </w:r>
          </w:p>
        </w:tc>
        <w:tc>
          <w:tcPr>
            <w:tcW w:w="1479" w:type="pct"/>
          </w:tcPr>
          <w:p w:rsidR="00F0061D" w:rsidRDefault="00F0061D" w:rsidP="00375657">
            <w:pPr>
              <w:rPr>
                <w:sz w:val="24"/>
              </w:rPr>
            </w:pPr>
            <w:r w:rsidRPr="00C73273">
              <w:rPr>
                <w:sz w:val="24"/>
              </w:rPr>
              <w:t xml:space="preserve">All important </w:t>
            </w:r>
            <w:r>
              <w:rPr>
                <w:sz w:val="24"/>
              </w:rPr>
              <w:t xml:space="preserve">quotes, </w:t>
            </w:r>
            <w:r w:rsidRPr="00C73273">
              <w:rPr>
                <w:sz w:val="24"/>
              </w:rPr>
              <w:t xml:space="preserve">information or claims in the response are cited with the page number, paragraph number, and the </w:t>
            </w:r>
            <w:r>
              <w:rPr>
                <w:sz w:val="24"/>
              </w:rPr>
              <w:t xml:space="preserve">identifying </w:t>
            </w:r>
            <w:r w:rsidRPr="00C73273">
              <w:rPr>
                <w:sz w:val="24"/>
              </w:rPr>
              <w:t>title of the resource</w:t>
            </w:r>
            <w:r>
              <w:rPr>
                <w:sz w:val="24"/>
              </w:rPr>
              <w:t xml:space="preserve"> or author’s name</w:t>
            </w:r>
            <w:r w:rsidRPr="00C73273">
              <w:rPr>
                <w:sz w:val="24"/>
              </w:rPr>
              <w:t>.</w:t>
            </w:r>
          </w:p>
          <w:p w:rsidR="00F0061D" w:rsidRDefault="00F0061D" w:rsidP="00375657">
            <w:pPr>
              <w:rPr>
                <w:sz w:val="24"/>
              </w:rPr>
            </w:pPr>
            <w:r>
              <w:rPr>
                <w:sz w:val="24"/>
              </w:rPr>
              <w:t>Example: (Stevenson, p. 2, pa. 7)</w:t>
            </w:r>
          </w:p>
          <w:p w:rsidR="00F0061D" w:rsidRPr="00C73273" w:rsidRDefault="00F0061D" w:rsidP="00375657">
            <w:pPr>
              <w:rPr>
                <w:sz w:val="24"/>
              </w:rPr>
            </w:pPr>
            <w:r>
              <w:rPr>
                <w:sz w:val="24"/>
              </w:rPr>
              <w:t xml:space="preserve">Note, if multiple texts are used, cite all the information necessary to identify </w:t>
            </w:r>
            <w:r>
              <w:rPr>
                <w:i/>
                <w:sz w:val="24"/>
              </w:rPr>
              <w:t xml:space="preserve">which </w:t>
            </w:r>
            <w:r>
              <w:rPr>
                <w:sz w:val="24"/>
              </w:rPr>
              <w:t>text is being cited.</w:t>
            </w:r>
            <w:r w:rsidRPr="00C73273">
              <w:rPr>
                <w:sz w:val="24"/>
              </w:rPr>
              <w:t xml:space="preserve">  </w:t>
            </w:r>
            <w:r>
              <w:rPr>
                <w:sz w:val="24"/>
              </w:rPr>
              <w:t xml:space="preserve">              (4)</w:t>
            </w:r>
          </w:p>
        </w:tc>
        <w:tc>
          <w:tcPr>
            <w:tcW w:w="2838" w:type="pct"/>
            <w:gridSpan w:val="2"/>
          </w:tcPr>
          <w:p w:rsidR="00F0061D" w:rsidRPr="00C73273" w:rsidRDefault="00F0061D" w:rsidP="00375657">
            <w:pPr>
              <w:rPr>
                <w:sz w:val="24"/>
              </w:rPr>
            </w:pPr>
            <w:r>
              <w:rPr>
                <w:sz w:val="24"/>
              </w:rPr>
              <w:t>See above.</w:t>
            </w:r>
          </w:p>
        </w:tc>
      </w:tr>
      <w:tr w:rsidR="00F0061D" w:rsidRPr="00C73273" w:rsidTr="00F0061D">
        <w:trPr>
          <w:trHeight w:val="302"/>
        </w:trPr>
        <w:tc>
          <w:tcPr>
            <w:tcW w:w="683" w:type="pct"/>
          </w:tcPr>
          <w:p w:rsidR="00F0061D" w:rsidRPr="00C73273" w:rsidRDefault="00F0061D" w:rsidP="00375657">
            <w:pPr>
              <w:rPr>
                <w:sz w:val="24"/>
              </w:rPr>
            </w:pPr>
            <w:r w:rsidRPr="00C73273">
              <w:rPr>
                <w:sz w:val="24"/>
              </w:rPr>
              <w:t>Total</w:t>
            </w:r>
          </w:p>
        </w:tc>
        <w:tc>
          <w:tcPr>
            <w:tcW w:w="1479" w:type="pct"/>
          </w:tcPr>
          <w:p w:rsidR="00F0061D" w:rsidRPr="00C73273" w:rsidRDefault="00F0061D" w:rsidP="00375657">
            <w:pPr>
              <w:rPr>
                <w:sz w:val="24"/>
              </w:rPr>
            </w:pPr>
          </w:p>
        </w:tc>
        <w:tc>
          <w:tcPr>
            <w:tcW w:w="2838" w:type="pct"/>
            <w:gridSpan w:val="2"/>
          </w:tcPr>
          <w:p w:rsidR="00F0061D" w:rsidRPr="00C73273" w:rsidRDefault="00F0061D" w:rsidP="00375657">
            <w:pPr>
              <w:rPr>
                <w:sz w:val="24"/>
              </w:rPr>
            </w:pPr>
          </w:p>
        </w:tc>
      </w:tr>
    </w:tbl>
    <w:p w:rsidR="000A565F" w:rsidRDefault="000A565F" w:rsidP="000A565F">
      <w:pPr>
        <w:pStyle w:val="ListParagraph"/>
      </w:pPr>
    </w:p>
    <w:p w:rsidR="000A565F" w:rsidRDefault="000A565F" w:rsidP="000A565F"/>
    <w:p w:rsidR="000A565F" w:rsidRDefault="000A565F"/>
    <w:sectPr w:rsidR="000A565F" w:rsidSect="000A565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D6F2D"/>
    <w:multiLevelType w:val="hybridMultilevel"/>
    <w:tmpl w:val="726E7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C5F94"/>
    <w:multiLevelType w:val="hybridMultilevel"/>
    <w:tmpl w:val="64128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5F"/>
    <w:rsid w:val="000A565F"/>
    <w:rsid w:val="00576458"/>
    <w:rsid w:val="006D5F71"/>
    <w:rsid w:val="00774B9D"/>
    <w:rsid w:val="00870B78"/>
    <w:rsid w:val="00B806DC"/>
    <w:rsid w:val="00B84DEB"/>
    <w:rsid w:val="00DD5247"/>
    <w:rsid w:val="00E331B1"/>
    <w:rsid w:val="00F0061D"/>
    <w:rsid w:val="00F17DC9"/>
    <w:rsid w:val="00F6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B94AB-2804-4901-85EC-59618250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5F"/>
    <w:pPr>
      <w:ind w:left="720"/>
      <w:contextualSpacing/>
    </w:pPr>
  </w:style>
  <w:style w:type="table" w:styleId="TableGrid">
    <w:name w:val="Table Grid"/>
    <w:basedOn w:val="TableNormal"/>
    <w:uiPriority w:val="59"/>
    <w:rsid w:val="000A5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5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Seth Stevenson</cp:lastModifiedBy>
  <cp:revision>3</cp:revision>
  <cp:lastPrinted>2015-05-04T12:45:00Z</cp:lastPrinted>
  <dcterms:created xsi:type="dcterms:W3CDTF">2015-05-21T11:51:00Z</dcterms:created>
  <dcterms:modified xsi:type="dcterms:W3CDTF">2015-05-21T12:00:00Z</dcterms:modified>
</cp:coreProperties>
</file>