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58"/>
        <w:gridCol w:w="811"/>
        <w:gridCol w:w="5147"/>
      </w:tblGrid>
      <w:tr w:rsidR="00296E86" w:rsidTr="00FF227B">
        <w:trPr>
          <w:trHeight w:val="2016"/>
        </w:trPr>
        <w:tc>
          <w:tcPr>
            <w:tcW w:w="2296" w:type="pct"/>
          </w:tcPr>
          <w:p w:rsidR="00296E86" w:rsidRPr="00D2214A" w:rsidRDefault="00072131" w:rsidP="00D2214A">
            <w:pPr>
              <w:jc w:val="center"/>
            </w:pPr>
            <w:r>
              <w:t>This was the colonist’s response to the Stamp Act</w:t>
            </w:r>
          </w:p>
        </w:tc>
        <w:tc>
          <w:tcPr>
            <w:tcW w:w="368" w:type="pct"/>
          </w:tcPr>
          <w:p w:rsidR="00296E86" w:rsidRDefault="00296E86"/>
        </w:tc>
        <w:tc>
          <w:tcPr>
            <w:tcW w:w="2336" w:type="pct"/>
          </w:tcPr>
          <w:p w:rsidR="00296E86" w:rsidRDefault="009E565C" w:rsidP="00180CFD">
            <w:r>
              <w:t>The attitude of the colonists during the imperial crisis changed in these ways.</w:t>
            </w:r>
          </w:p>
        </w:tc>
      </w:tr>
      <w:tr w:rsidR="00296E86" w:rsidTr="00FF227B">
        <w:tc>
          <w:tcPr>
            <w:tcW w:w="2296" w:type="pct"/>
          </w:tcPr>
          <w:p w:rsidR="00296E86" w:rsidRPr="00D2214A" w:rsidRDefault="00296E86" w:rsidP="00D2214A">
            <w:pPr>
              <w:jc w:val="center"/>
            </w:pPr>
          </w:p>
        </w:tc>
        <w:tc>
          <w:tcPr>
            <w:tcW w:w="368" w:type="pct"/>
          </w:tcPr>
          <w:p w:rsidR="00296E86" w:rsidRDefault="00296E86"/>
        </w:tc>
        <w:tc>
          <w:tcPr>
            <w:tcW w:w="2336" w:type="pct"/>
          </w:tcPr>
          <w:p w:rsidR="00296E86" w:rsidRDefault="00296E86" w:rsidP="00180CFD"/>
        </w:tc>
      </w:tr>
      <w:tr w:rsidR="00296E86" w:rsidTr="00FF227B">
        <w:trPr>
          <w:trHeight w:val="2016"/>
        </w:trPr>
        <w:tc>
          <w:tcPr>
            <w:tcW w:w="2296" w:type="pct"/>
          </w:tcPr>
          <w:p w:rsidR="00296E86" w:rsidRPr="00D2214A" w:rsidRDefault="00072131" w:rsidP="00D2214A">
            <w:pPr>
              <w:jc w:val="center"/>
            </w:pPr>
            <w:r>
              <w:t>These ideas led to revolutions around the world.</w:t>
            </w:r>
          </w:p>
        </w:tc>
        <w:tc>
          <w:tcPr>
            <w:tcW w:w="368" w:type="pct"/>
          </w:tcPr>
          <w:p w:rsidR="00296E86" w:rsidRDefault="00296E86"/>
        </w:tc>
        <w:tc>
          <w:tcPr>
            <w:tcW w:w="2336" w:type="pct"/>
          </w:tcPr>
          <w:p w:rsidR="00296E86" w:rsidRDefault="009E565C" w:rsidP="00180CFD">
            <w:r>
              <w:t>English philosophers believed these things about governments, power and liberty.</w:t>
            </w:r>
          </w:p>
        </w:tc>
      </w:tr>
      <w:tr w:rsidR="00296E86" w:rsidTr="00FF227B">
        <w:tc>
          <w:tcPr>
            <w:tcW w:w="2296" w:type="pct"/>
          </w:tcPr>
          <w:p w:rsidR="00296E86" w:rsidRPr="00D2214A" w:rsidRDefault="00296E86" w:rsidP="00D2214A">
            <w:pPr>
              <w:jc w:val="center"/>
            </w:pPr>
          </w:p>
        </w:tc>
        <w:tc>
          <w:tcPr>
            <w:tcW w:w="368" w:type="pct"/>
          </w:tcPr>
          <w:p w:rsidR="00296E86" w:rsidRDefault="00296E86"/>
        </w:tc>
        <w:tc>
          <w:tcPr>
            <w:tcW w:w="2336" w:type="pct"/>
          </w:tcPr>
          <w:p w:rsidR="00296E86" w:rsidRDefault="00296E86" w:rsidP="00180CFD"/>
        </w:tc>
      </w:tr>
      <w:tr w:rsidR="00296E86" w:rsidTr="00FF227B">
        <w:trPr>
          <w:trHeight w:val="2016"/>
        </w:trPr>
        <w:tc>
          <w:tcPr>
            <w:tcW w:w="2296" w:type="pct"/>
          </w:tcPr>
          <w:p w:rsidR="00296E86" w:rsidRPr="00D2214A" w:rsidRDefault="00072131" w:rsidP="00072131">
            <w:pPr>
              <w:jc w:val="center"/>
            </w:pPr>
            <w:r>
              <w:t>The colonies of New York, Connecticut, Massachusetts, Pennsylvania, Virginia, New Hampshire and Virginia fought between themselves over this.</w:t>
            </w:r>
          </w:p>
        </w:tc>
        <w:tc>
          <w:tcPr>
            <w:tcW w:w="368" w:type="pct"/>
          </w:tcPr>
          <w:p w:rsidR="00296E86" w:rsidRDefault="00296E86"/>
        </w:tc>
        <w:tc>
          <w:tcPr>
            <w:tcW w:w="2336" w:type="pct"/>
          </w:tcPr>
          <w:p w:rsidR="00296E86" w:rsidRDefault="00377CBD" w:rsidP="00377CBD">
            <w:r>
              <w:t xml:space="preserve">English </w:t>
            </w:r>
            <w:r>
              <w:t>philosophers warned about these dangers.</w:t>
            </w:r>
          </w:p>
        </w:tc>
      </w:tr>
      <w:tr w:rsidR="00296E86" w:rsidTr="00FF227B">
        <w:tc>
          <w:tcPr>
            <w:tcW w:w="2296" w:type="pct"/>
          </w:tcPr>
          <w:p w:rsidR="00296E86" w:rsidRPr="00D2214A" w:rsidRDefault="00296E86" w:rsidP="00D2214A">
            <w:pPr>
              <w:jc w:val="center"/>
            </w:pPr>
          </w:p>
        </w:tc>
        <w:tc>
          <w:tcPr>
            <w:tcW w:w="368" w:type="pct"/>
          </w:tcPr>
          <w:p w:rsidR="00296E86" w:rsidRDefault="00296E86"/>
        </w:tc>
        <w:tc>
          <w:tcPr>
            <w:tcW w:w="2336" w:type="pct"/>
          </w:tcPr>
          <w:p w:rsidR="00296E86" w:rsidRDefault="00296E86" w:rsidP="00180CFD"/>
        </w:tc>
      </w:tr>
      <w:tr w:rsidR="00296E86" w:rsidTr="00FF227B">
        <w:trPr>
          <w:trHeight w:val="2016"/>
        </w:trPr>
        <w:tc>
          <w:tcPr>
            <w:tcW w:w="2296" w:type="pct"/>
          </w:tcPr>
          <w:p w:rsidR="00296E86" w:rsidRPr="00D2214A" w:rsidRDefault="00072131" w:rsidP="00D2214A">
            <w:pPr>
              <w:jc w:val="center"/>
            </w:pPr>
            <w:r>
              <w:t>Western pioneers and Eastern elites fought over these things within several colonies.</w:t>
            </w:r>
          </w:p>
        </w:tc>
        <w:tc>
          <w:tcPr>
            <w:tcW w:w="368" w:type="pct"/>
          </w:tcPr>
          <w:p w:rsidR="00296E86" w:rsidRDefault="00296E86"/>
        </w:tc>
        <w:tc>
          <w:tcPr>
            <w:tcW w:w="2336" w:type="pct"/>
          </w:tcPr>
          <w:p w:rsidR="00296E86" w:rsidRDefault="00377CBD" w:rsidP="00377CBD">
            <w:r>
              <w:t xml:space="preserve">This was the amount colonists paid in taxes compared to British citizens in England.  </w:t>
            </w:r>
          </w:p>
        </w:tc>
      </w:tr>
      <w:tr w:rsidR="00296E86" w:rsidTr="00FF227B">
        <w:tc>
          <w:tcPr>
            <w:tcW w:w="2296" w:type="pct"/>
          </w:tcPr>
          <w:p w:rsidR="00296E86" w:rsidRPr="00D2214A" w:rsidRDefault="00296E86" w:rsidP="00D2214A">
            <w:pPr>
              <w:jc w:val="center"/>
            </w:pPr>
          </w:p>
        </w:tc>
        <w:tc>
          <w:tcPr>
            <w:tcW w:w="368" w:type="pct"/>
          </w:tcPr>
          <w:p w:rsidR="00296E86" w:rsidRDefault="00296E86"/>
        </w:tc>
        <w:tc>
          <w:tcPr>
            <w:tcW w:w="2336" w:type="pct"/>
          </w:tcPr>
          <w:p w:rsidR="00296E86" w:rsidRDefault="00296E86" w:rsidP="00180CFD"/>
        </w:tc>
      </w:tr>
      <w:tr w:rsidR="00296E86" w:rsidTr="00FF227B">
        <w:trPr>
          <w:trHeight w:val="2016"/>
        </w:trPr>
        <w:tc>
          <w:tcPr>
            <w:tcW w:w="2296" w:type="pct"/>
          </w:tcPr>
          <w:p w:rsidR="00296E86" w:rsidRPr="00D2214A" w:rsidRDefault="00072131" w:rsidP="00D2214A">
            <w:pPr>
              <w:jc w:val="center"/>
            </w:pPr>
            <w:r>
              <w:t>These were characteristics that colonists and Europeans though described Americans.</w:t>
            </w:r>
          </w:p>
        </w:tc>
        <w:tc>
          <w:tcPr>
            <w:tcW w:w="368" w:type="pct"/>
          </w:tcPr>
          <w:p w:rsidR="00296E86" w:rsidRDefault="00296E86"/>
        </w:tc>
        <w:tc>
          <w:tcPr>
            <w:tcW w:w="2336" w:type="pct"/>
          </w:tcPr>
          <w:p w:rsidR="00296E86" w:rsidRDefault="00377CBD" w:rsidP="00180CFD">
            <w:r>
              <w:t>This was the effect smuggling had on Britain and the Colonies.</w:t>
            </w:r>
          </w:p>
        </w:tc>
      </w:tr>
      <w:tr w:rsidR="00296E86" w:rsidTr="00FF227B">
        <w:tc>
          <w:tcPr>
            <w:tcW w:w="2296" w:type="pct"/>
          </w:tcPr>
          <w:p w:rsidR="00296E86" w:rsidRPr="00D2214A" w:rsidRDefault="00296E86" w:rsidP="00D2214A">
            <w:pPr>
              <w:jc w:val="center"/>
            </w:pPr>
          </w:p>
        </w:tc>
        <w:tc>
          <w:tcPr>
            <w:tcW w:w="368" w:type="pct"/>
          </w:tcPr>
          <w:p w:rsidR="00296E86" w:rsidRDefault="00296E86"/>
        </w:tc>
        <w:tc>
          <w:tcPr>
            <w:tcW w:w="2336" w:type="pct"/>
          </w:tcPr>
          <w:p w:rsidR="00296E86" w:rsidRDefault="00296E86" w:rsidP="00180CFD"/>
        </w:tc>
      </w:tr>
      <w:tr w:rsidR="00296E86" w:rsidTr="00FF227B">
        <w:trPr>
          <w:trHeight w:val="2016"/>
        </w:trPr>
        <w:tc>
          <w:tcPr>
            <w:tcW w:w="2296" w:type="pct"/>
          </w:tcPr>
          <w:p w:rsidR="00296E86" w:rsidRPr="00D2214A" w:rsidRDefault="009E565C" w:rsidP="00D2214A">
            <w:pPr>
              <w:jc w:val="center"/>
            </w:pPr>
            <w:r>
              <w:t>These were things that the colonists thought were wrong with British society.</w:t>
            </w:r>
          </w:p>
        </w:tc>
        <w:tc>
          <w:tcPr>
            <w:tcW w:w="368" w:type="pct"/>
          </w:tcPr>
          <w:p w:rsidR="00296E86" w:rsidRDefault="00296E86"/>
        </w:tc>
        <w:tc>
          <w:tcPr>
            <w:tcW w:w="2336" w:type="pct"/>
          </w:tcPr>
          <w:p w:rsidR="00296E86" w:rsidRDefault="001355A1" w:rsidP="001355A1">
            <w:r>
              <w:t>These were the Stamp Act, the Sugar Act, the Quartering Act, and the Proclamation of 1763.</w:t>
            </w:r>
          </w:p>
        </w:tc>
      </w:tr>
      <w:tr w:rsidR="006A07B9" w:rsidTr="00FF227B">
        <w:tc>
          <w:tcPr>
            <w:tcW w:w="2296" w:type="pct"/>
          </w:tcPr>
          <w:p w:rsidR="006A07B9" w:rsidRDefault="006A07B9" w:rsidP="0080646E"/>
        </w:tc>
        <w:tc>
          <w:tcPr>
            <w:tcW w:w="368" w:type="pct"/>
          </w:tcPr>
          <w:p w:rsidR="006A07B9" w:rsidRDefault="006A07B9"/>
        </w:tc>
        <w:tc>
          <w:tcPr>
            <w:tcW w:w="2336" w:type="pct"/>
          </w:tcPr>
          <w:p w:rsidR="006A07B9" w:rsidRDefault="006A07B9"/>
        </w:tc>
      </w:tr>
      <w:tr w:rsidR="00072131" w:rsidTr="00851204">
        <w:trPr>
          <w:trHeight w:val="2016"/>
        </w:trPr>
        <w:tc>
          <w:tcPr>
            <w:tcW w:w="2296" w:type="pct"/>
          </w:tcPr>
          <w:p w:rsidR="00072131" w:rsidRPr="00D2214A" w:rsidRDefault="009E565C" w:rsidP="009E565C">
            <w:pPr>
              <w:jc w:val="center"/>
            </w:pPr>
            <w:r>
              <w:lastRenderedPageBreak/>
              <w:t>They began by thinking that the problems were going to be resolved, so they didn’t openly oppose Britain.  By the end, they were convinced there was a conspiracy in the British government against them that included the King.</w:t>
            </w:r>
          </w:p>
        </w:tc>
        <w:tc>
          <w:tcPr>
            <w:tcW w:w="368" w:type="pct"/>
          </w:tcPr>
          <w:p w:rsidR="00072131" w:rsidRDefault="00072131" w:rsidP="00180CFD"/>
        </w:tc>
        <w:tc>
          <w:tcPr>
            <w:tcW w:w="2336" w:type="pct"/>
          </w:tcPr>
          <w:p w:rsidR="00072131" w:rsidRDefault="00072131" w:rsidP="006466F0">
            <w:r>
              <w:t>Since this was the first direct tax in the colonies, which led to a great deal of anger, including riots and attacks on tax collectors.</w:t>
            </w:r>
          </w:p>
        </w:tc>
      </w:tr>
      <w:tr w:rsidR="00072131" w:rsidTr="00851204">
        <w:tc>
          <w:tcPr>
            <w:tcW w:w="2296" w:type="pct"/>
          </w:tcPr>
          <w:p w:rsidR="00072131" w:rsidRPr="00D2214A" w:rsidRDefault="00072131" w:rsidP="00180CFD">
            <w:pPr>
              <w:jc w:val="center"/>
            </w:pPr>
          </w:p>
        </w:tc>
        <w:tc>
          <w:tcPr>
            <w:tcW w:w="368" w:type="pct"/>
          </w:tcPr>
          <w:p w:rsidR="00072131" w:rsidRDefault="00072131" w:rsidP="00180CFD"/>
        </w:tc>
        <w:tc>
          <w:tcPr>
            <w:tcW w:w="2336" w:type="pct"/>
          </w:tcPr>
          <w:p w:rsidR="00072131" w:rsidRDefault="00072131" w:rsidP="00180CFD"/>
        </w:tc>
      </w:tr>
      <w:tr w:rsidR="00072131" w:rsidTr="00851204">
        <w:trPr>
          <w:trHeight w:val="2016"/>
        </w:trPr>
        <w:tc>
          <w:tcPr>
            <w:tcW w:w="2296" w:type="pct"/>
          </w:tcPr>
          <w:p w:rsidR="00072131" w:rsidRPr="00D2214A" w:rsidRDefault="009E565C" w:rsidP="00180CFD">
            <w:pPr>
              <w:jc w:val="center"/>
            </w:pPr>
            <w:r>
              <w:t xml:space="preserve">These people believed that </w:t>
            </w:r>
            <w:r w:rsidR="00377CBD">
              <w:t>freedom was fragile and vulnerable, that power led to corruption, and that political freedom required constant vigilance.</w:t>
            </w:r>
          </w:p>
        </w:tc>
        <w:tc>
          <w:tcPr>
            <w:tcW w:w="368" w:type="pct"/>
          </w:tcPr>
          <w:p w:rsidR="00072131" w:rsidRDefault="00072131" w:rsidP="00180CFD"/>
        </w:tc>
        <w:tc>
          <w:tcPr>
            <w:tcW w:w="2336" w:type="pct"/>
          </w:tcPr>
          <w:p w:rsidR="00072131" w:rsidRDefault="00072131" w:rsidP="00180CFD">
            <w:r>
              <w:t>The ideas of constitutional rights, sovereignty of the people and the consent of the governed all led to these.</w:t>
            </w:r>
          </w:p>
        </w:tc>
      </w:tr>
      <w:tr w:rsidR="00072131" w:rsidTr="00851204">
        <w:tc>
          <w:tcPr>
            <w:tcW w:w="2296" w:type="pct"/>
          </w:tcPr>
          <w:p w:rsidR="00072131" w:rsidRPr="00D2214A" w:rsidRDefault="00072131" w:rsidP="00180CFD">
            <w:pPr>
              <w:jc w:val="center"/>
            </w:pPr>
          </w:p>
        </w:tc>
        <w:tc>
          <w:tcPr>
            <w:tcW w:w="368" w:type="pct"/>
          </w:tcPr>
          <w:p w:rsidR="00072131" w:rsidRDefault="00072131" w:rsidP="00180CFD"/>
        </w:tc>
        <w:tc>
          <w:tcPr>
            <w:tcW w:w="2336" w:type="pct"/>
          </w:tcPr>
          <w:p w:rsidR="00072131" w:rsidRDefault="00072131" w:rsidP="00180CFD"/>
        </w:tc>
      </w:tr>
      <w:tr w:rsidR="00072131" w:rsidTr="00851204">
        <w:trPr>
          <w:trHeight w:val="2016"/>
        </w:trPr>
        <w:tc>
          <w:tcPr>
            <w:tcW w:w="2296" w:type="pct"/>
          </w:tcPr>
          <w:p w:rsidR="00072131" w:rsidRPr="00D2214A" w:rsidRDefault="00377CBD" w:rsidP="00180CFD">
            <w:pPr>
              <w:jc w:val="center"/>
            </w:pPr>
            <w:r>
              <w:t>These were standing armies, government corruption, public debt and officials who desired more power.</w:t>
            </w:r>
          </w:p>
        </w:tc>
        <w:tc>
          <w:tcPr>
            <w:tcW w:w="368" w:type="pct"/>
          </w:tcPr>
          <w:p w:rsidR="00072131" w:rsidRDefault="00072131" w:rsidP="00180CFD"/>
        </w:tc>
        <w:tc>
          <w:tcPr>
            <w:tcW w:w="2336" w:type="pct"/>
          </w:tcPr>
          <w:p w:rsidR="00072131" w:rsidRDefault="00072131" w:rsidP="00072131">
            <w:r>
              <w:t>These groups fought over border disputes: which colonies owned what land.</w:t>
            </w:r>
          </w:p>
        </w:tc>
      </w:tr>
      <w:tr w:rsidR="00072131" w:rsidTr="00851204">
        <w:tc>
          <w:tcPr>
            <w:tcW w:w="2296" w:type="pct"/>
          </w:tcPr>
          <w:p w:rsidR="00072131" w:rsidRPr="00D2214A" w:rsidRDefault="00072131" w:rsidP="00180CFD">
            <w:pPr>
              <w:jc w:val="center"/>
            </w:pPr>
          </w:p>
        </w:tc>
        <w:tc>
          <w:tcPr>
            <w:tcW w:w="368" w:type="pct"/>
          </w:tcPr>
          <w:p w:rsidR="00072131" w:rsidRDefault="00072131" w:rsidP="00180CFD"/>
        </w:tc>
        <w:tc>
          <w:tcPr>
            <w:tcW w:w="2336" w:type="pct"/>
          </w:tcPr>
          <w:p w:rsidR="00072131" w:rsidRDefault="00072131" w:rsidP="00180CFD"/>
        </w:tc>
      </w:tr>
      <w:tr w:rsidR="00072131" w:rsidTr="00851204">
        <w:trPr>
          <w:trHeight w:val="2016"/>
        </w:trPr>
        <w:tc>
          <w:tcPr>
            <w:tcW w:w="2296" w:type="pct"/>
          </w:tcPr>
          <w:p w:rsidR="00072131" w:rsidRPr="00D2214A" w:rsidRDefault="00377CBD" w:rsidP="00180CFD">
            <w:pPr>
              <w:jc w:val="center"/>
            </w:pPr>
            <w:r>
              <w:t>They paid 1 shilling on average per year, compared to 26 shillings.</w:t>
            </w:r>
          </w:p>
        </w:tc>
        <w:tc>
          <w:tcPr>
            <w:tcW w:w="368" w:type="pct"/>
          </w:tcPr>
          <w:p w:rsidR="00072131" w:rsidRDefault="00072131" w:rsidP="00180CFD"/>
        </w:tc>
        <w:tc>
          <w:tcPr>
            <w:tcW w:w="2336" w:type="pct"/>
          </w:tcPr>
          <w:p w:rsidR="00072131" w:rsidRDefault="00072131" w:rsidP="00180CFD">
            <w:r>
              <w:t>Representation, taxation, Indian policy, and the slow establishment of government services were sources of conflict between these groups.</w:t>
            </w:r>
          </w:p>
        </w:tc>
      </w:tr>
      <w:tr w:rsidR="00072131" w:rsidTr="00851204">
        <w:tc>
          <w:tcPr>
            <w:tcW w:w="2296" w:type="pct"/>
          </w:tcPr>
          <w:p w:rsidR="00072131" w:rsidRPr="00D2214A" w:rsidRDefault="00072131" w:rsidP="00180CFD">
            <w:pPr>
              <w:jc w:val="center"/>
            </w:pPr>
          </w:p>
        </w:tc>
        <w:tc>
          <w:tcPr>
            <w:tcW w:w="368" w:type="pct"/>
          </w:tcPr>
          <w:p w:rsidR="00072131" w:rsidRDefault="00072131" w:rsidP="00180CFD"/>
        </w:tc>
        <w:tc>
          <w:tcPr>
            <w:tcW w:w="2336" w:type="pct"/>
          </w:tcPr>
          <w:p w:rsidR="00072131" w:rsidRDefault="00072131" w:rsidP="00180CFD"/>
        </w:tc>
      </w:tr>
      <w:tr w:rsidR="00072131" w:rsidTr="00851204">
        <w:trPr>
          <w:trHeight w:val="2016"/>
        </w:trPr>
        <w:tc>
          <w:tcPr>
            <w:tcW w:w="2296" w:type="pct"/>
          </w:tcPr>
          <w:p w:rsidR="00072131" w:rsidRPr="00D2214A" w:rsidRDefault="00377CBD" w:rsidP="00180CFD">
            <w:pPr>
              <w:jc w:val="center"/>
            </w:pPr>
            <w:r>
              <w:t>This led to lost money for Britain, since taxes were</w:t>
            </w:r>
            <w:r w:rsidR="001355A1">
              <w:t>n’t</w:t>
            </w:r>
            <w:r>
              <w:t xml:space="preserve"> being paid on imported </w:t>
            </w:r>
            <w:r w:rsidR="001355A1">
              <w:t xml:space="preserve">goods, and more money was being </w:t>
            </w:r>
            <w:r w:rsidR="00612569">
              <w:t>spent</w:t>
            </w:r>
            <w:r w:rsidR="001355A1">
              <w:t xml:space="preserve"> on the British Custom system than was being raised by it.  This led to the British stationing Navy ships to catch smugglers, which angered the colonists.</w:t>
            </w:r>
          </w:p>
        </w:tc>
        <w:tc>
          <w:tcPr>
            <w:tcW w:w="368" w:type="pct"/>
          </w:tcPr>
          <w:p w:rsidR="00072131" w:rsidRDefault="00072131" w:rsidP="00180CFD"/>
        </w:tc>
        <w:tc>
          <w:tcPr>
            <w:tcW w:w="2336" w:type="pct"/>
          </w:tcPr>
          <w:p w:rsidR="00072131" w:rsidRDefault="00EB6267" w:rsidP="00180CFD">
            <w:r>
              <w:t>These people were thought of as “republican”: industrious, simple, and egalitarian.</w:t>
            </w:r>
            <w:r w:rsidR="009E565C">
              <w:t xml:space="preserve">  They also lacked a hereditary aristocracy, had many land owners, had high levels of diversity, and allowed extensive voting.</w:t>
            </w:r>
          </w:p>
        </w:tc>
      </w:tr>
      <w:tr w:rsidR="00072131" w:rsidTr="00851204">
        <w:tc>
          <w:tcPr>
            <w:tcW w:w="2296" w:type="pct"/>
          </w:tcPr>
          <w:p w:rsidR="00072131" w:rsidRPr="00D2214A" w:rsidRDefault="00072131" w:rsidP="00180CFD">
            <w:pPr>
              <w:jc w:val="center"/>
            </w:pPr>
          </w:p>
        </w:tc>
        <w:tc>
          <w:tcPr>
            <w:tcW w:w="368" w:type="pct"/>
          </w:tcPr>
          <w:p w:rsidR="00072131" w:rsidRDefault="00072131" w:rsidP="00180CFD"/>
        </w:tc>
        <w:tc>
          <w:tcPr>
            <w:tcW w:w="2336" w:type="pct"/>
          </w:tcPr>
          <w:p w:rsidR="00072131" w:rsidRDefault="00072131" w:rsidP="00180CFD"/>
        </w:tc>
      </w:tr>
      <w:tr w:rsidR="00072131" w:rsidTr="00851204">
        <w:trPr>
          <w:trHeight w:val="2016"/>
        </w:trPr>
        <w:tc>
          <w:tcPr>
            <w:tcW w:w="2296" w:type="pct"/>
          </w:tcPr>
          <w:p w:rsidR="00072131" w:rsidRPr="00D2214A" w:rsidRDefault="001355A1" w:rsidP="001355A1">
            <w:pPr>
              <w:jc w:val="center"/>
            </w:pPr>
            <w:r>
              <w:t>These were all intended to limit further debt after the 7 Years’</w:t>
            </w:r>
            <w:bookmarkStart w:id="0" w:name="_GoBack"/>
            <w:bookmarkEnd w:id="0"/>
            <w:r>
              <w:t xml:space="preserve"> War.  This were taxes on the sale of paper to raise money, a reduction on taxes on molasses to encourage people to pay it rather than smuggle, a requirement that the colonists pay to house troops to reduce the cost of the army, and a law against further expansion westward to avoid more costly wars.</w:t>
            </w:r>
          </w:p>
        </w:tc>
        <w:tc>
          <w:tcPr>
            <w:tcW w:w="368" w:type="pct"/>
          </w:tcPr>
          <w:p w:rsidR="00072131" w:rsidRDefault="00072131" w:rsidP="00180CFD"/>
        </w:tc>
        <w:tc>
          <w:tcPr>
            <w:tcW w:w="2336" w:type="pct"/>
          </w:tcPr>
          <w:p w:rsidR="00072131" w:rsidRDefault="009E565C" w:rsidP="009E565C">
            <w:r>
              <w:t xml:space="preserve">These people thought these were the characteristics of this society: an aristocracy, political corruption, patronage, and with a bloated bureaucracy. </w:t>
            </w:r>
          </w:p>
        </w:tc>
      </w:tr>
      <w:tr w:rsidR="00072131" w:rsidTr="00851204">
        <w:tc>
          <w:tcPr>
            <w:tcW w:w="2296" w:type="pct"/>
          </w:tcPr>
          <w:p w:rsidR="00072131" w:rsidRDefault="00072131" w:rsidP="00180CFD"/>
        </w:tc>
        <w:tc>
          <w:tcPr>
            <w:tcW w:w="368" w:type="pct"/>
          </w:tcPr>
          <w:p w:rsidR="00072131" w:rsidRDefault="00072131" w:rsidP="00180CFD"/>
        </w:tc>
        <w:tc>
          <w:tcPr>
            <w:tcW w:w="2336" w:type="pct"/>
          </w:tcPr>
          <w:p w:rsidR="00072131" w:rsidRDefault="00072131" w:rsidP="00180CFD"/>
        </w:tc>
      </w:tr>
    </w:tbl>
    <w:p w:rsidR="007609BF" w:rsidRDefault="00E11826"/>
    <w:sectPr w:rsidR="007609BF" w:rsidSect="00601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C2"/>
    <w:rsid w:val="00072131"/>
    <w:rsid w:val="001355A1"/>
    <w:rsid w:val="00197629"/>
    <w:rsid w:val="0028202D"/>
    <w:rsid w:val="00296E86"/>
    <w:rsid w:val="002A3BB5"/>
    <w:rsid w:val="00377CBD"/>
    <w:rsid w:val="003B1490"/>
    <w:rsid w:val="00420F4B"/>
    <w:rsid w:val="006019C2"/>
    <w:rsid w:val="00612569"/>
    <w:rsid w:val="006A07B9"/>
    <w:rsid w:val="00851204"/>
    <w:rsid w:val="009E565C"/>
    <w:rsid w:val="00AE6697"/>
    <w:rsid w:val="00C570E5"/>
    <w:rsid w:val="00D2214A"/>
    <w:rsid w:val="00DD1EB0"/>
    <w:rsid w:val="00E11826"/>
    <w:rsid w:val="00E54D2A"/>
    <w:rsid w:val="00EB23D6"/>
    <w:rsid w:val="00EB6267"/>
    <w:rsid w:val="00F17DC9"/>
    <w:rsid w:val="00F36B17"/>
    <w:rsid w:val="00F6444F"/>
    <w:rsid w:val="00F84B11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5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2015-03-23T14:01:00Z</cp:lastPrinted>
  <dcterms:created xsi:type="dcterms:W3CDTF">2015-03-23T12:31:00Z</dcterms:created>
  <dcterms:modified xsi:type="dcterms:W3CDTF">2015-03-23T14:01:00Z</dcterms:modified>
</cp:coreProperties>
</file>